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CC8" w:rsidRDefault="005E169E">
      <w:pPr>
        <w:spacing w:line="400" w:lineRule="exact"/>
        <w:ind w:firstLineChars="200" w:firstLine="723"/>
        <w:jc w:val="center"/>
        <w:rPr>
          <w:rFonts w:asciiTheme="minorEastAsia" w:hAnsiTheme="minorEastAsia"/>
          <w:b/>
          <w:sz w:val="36"/>
          <w:szCs w:val="24"/>
        </w:rPr>
      </w:pPr>
      <w:r>
        <w:rPr>
          <w:rFonts w:asciiTheme="minorEastAsia" w:hAnsiTheme="minorEastAsia" w:hint="eastAsia"/>
          <w:b/>
          <w:sz w:val="36"/>
          <w:szCs w:val="24"/>
        </w:rPr>
        <w:t>法学院2020年度工作总结</w:t>
      </w:r>
    </w:p>
    <w:p w:rsidR="00541CC8" w:rsidRDefault="00541CC8">
      <w:pPr>
        <w:spacing w:line="400" w:lineRule="exact"/>
        <w:ind w:firstLineChars="200" w:firstLine="480"/>
        <w:rPr>
          <w:rFonts w:asciiTheme="minorEastAsia" w:hAnsiTheme="minorEastAsia"/>
          <w:sz w:val="24"/>
          <w:szCs w:val="24"/>
        </w:rPr>
      </w:pPr>
    </w:p>
    <w:p w:rsidR="00541CC8" w:rsidRDefault="005E169E">
      <w:pPr>
        <w:spacing w:line="360" w:lineRule="auto"/>
        <w:ind w:firstLineChars="200" w:firstLine="480"/>
        <w:rPr>
          <w:rFonts w:asciiTheme="minorEastAsia" w:hAnsiTheme="minorEastAsia" w:cstheme="minorEastAsia"/>
          <w:sz w:val="24"/>
          <w:szCs w:val="24"/>
        </w:rPr>
      </w:pPr>
      <w:r>
        <w:rPr>
          <w:rFonts w:ascii="宋体" w:eastAsia="宋体" w:hAnsi="宋体"/>
          <w:sz w:val="24"/>
        </w:rPr>
        <w:t xml:space="preserve"> </w:t>
      </w:r>
      <w:r>
        <w:rPr>
          <w:rFonts w:ascii="宋体" w:eastAsia="宋体" w:hAnsi="宋体" w:hint="eastAsia"/>
          <w:sz w:val="24"/>
        </w:rPr>
        <w:t>2</w:t>
      </w:r>
      <w:r>
        <w:rPr>
          <w:rFonts w:ascii="宋体" w:eastAsia="宋体" w:hAnsi="宋体"/>
          <w:sz w:val="24"/>
        </w:rPr>
        <w:t>020</w:t>
      </w:r>
      <w:r>
        <w:rPr>
          <w:rFonts w:ascii="宋体" w:eastAsia="宋体" w:hAnsi="宋体" w:hint="eastAsia"/>
          <w:sz w:val="24"/>
        </w:rPr>
        <w:t>年是不凡的一年。在面临新冠肺炎疫情的巨大考验之下，在学院领导和全体教职工的关心与支持下，</w:t>
      </w:r>
      <w:r>
        <w:rPr>
          <w:rFonts w:asciiTheme="minorEastAsia" w:hAnsiTheme="minorEastAsia" w:cstheme="minorEastAsia" w:hint="eastAsia"/>
          <w:sz w:val="24"/>
          <w:szCs w:val="24"/>
        </w:rPr>
        <w:t>法学院紧紧围绕</w:t>
      </w:r>
      <w:r>
        <w:rPr>
          <w:rFonts w:asciiTheme="minorEastAsia" w:hAnsiTheme="minorEastAsia" w:cstheme="minorEastAsia" w:hint="eastAsia"/>
          <w:bCs/>
          <w:sz w:val="24"/>
          <w:szCs w:val="24"/>
        </w:rPr>
        <w:t>2020年度“抓机遇、抓改革、抓团队、抓合作”四抓工作思路，</w:t>
      </w:r>
      <w:r>
        <w:rPr>
          <w:rFonts w:ascii="宋体" w:eastAsia="宋体" w:hAnsi="宋体" w:hint="eastAsia"/>
          <w:sz w:val="24"/>
        </w:rPr>
        <w:t>全面贯彻落实十九</w:t>
      </w:r>
      <w:r w:rsidR="005024A4">
        <w:rPr>
          <w:rFonts w:ascii="宋体" w:eastAsia="宋体" w:hAnsi="宋体" w:hint="eastAsia"/>
          <w:sz w:val="24"/>
        </w:rPr>
        <w:t>届</w:t>
      </w:r>
      <w:r>
        <w:rPr>
          <w:rFonts w:ascii="宋体" w:eastAsia="宋体" w:hAnsi="宋体" w:hint="eastAsia"/>
          <w:sz w:val="24"/>
        </w:rPr>
        <w:t>五中全会精神和习近平新时代中国特色社会主义思想，</w:t>
      </w:r>
      <w:r>
        <w:rPr>
          <w:rFonts w:asciiTheme="minorEastAsia" w:hAnsiTheme="minorEastAsia" w:cstheme="minorEastAsia" w:hint="eastAsia"/>
          <w:bCs/>
          <w:sz w:val="24"/>
          <w:szCs w:val="24"/>
        </w:rPr>
        <w:t>对照2020年重点工作责任清单，在学院建设、专业建设、学科建设、学生管理等方面有条不紊开展工作，现对全年工作开展情况做如下总结：</w:t>
      </w:r>
    </w:p>
    <w:p w:rsidR="00541CC8" w:rsidRDefault="005E169E">
      <w:pPr>
        <w:numPr>
          <w:ilvl w:val="0"/>
          <w:numId w:val="1"/>
        </w:numPr>
        <w:spacing w:line="360" w:lineRule="auto"/>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rPr>
        <w:t>工作实绩</w:t>
      </w:r>
    </w:p>
    <w:p w:rsidR="00541CC8" w:rsidRDefault="005E169E">
      <w:pPr>
        <w:spacing w:line="360" w:lineRule="auto"/>
        <w:ind w:firstLineChars="200" w:firstLine="480"/>
        <w:textAlignment w:val="baseline"/>
        <w:rPr>
          <w:rFonts w:asciiTheme="minorEastAsia" w:hAnsiTheme="minorEastAsia" w:cstheme="minorEastAsia"/>
          <w:sz w:val="24"/>
          <w:szCs w:val="24"/>
        </w:rPr>
      </w:pPr>
      <w:r>
        <w:rPr>
          <w:rFonts w:asciiTheme="minorEastAsia" w:hAnsiTheme="minorEastAsia" w:cstheme="minorEastAsia" w:hint="eastAsia"/>
          <w:sz w:val="24"/>
          <w:szCs w:val="24"/>
        </w:rPr>
        <w:t>在教育教学方面，法学院结合专业发展需求，本年度成功引进了胡泽邦、王慧楠、王娜三位老师；上半年根据国家、省市新冠肺炎疫情防控的统一部署，按照学院的相关要求，法学院全体教职工在特殊时期，坚守岗位，认真完成各自的课程教学工作，努力学习智慧树、超星、</w:t>
      </w:r>
      <w:proofErr w:type="gramStart"/>
      <w:r>
        <w:rPr>
          <w:rFonts w:asciiTheme="minorEastAsia" w:hAnsiTheme="minorEastAsia" w:cstheme="minorEastAsia" w:hint="eastAsia"/>
          <w:sz w:val="24"/>
          <w:szCs w:val="24"/>
        </w:rPr>
        <w:t>微信群和</w:t>
      </w:r>
      <w:r w:rsidR="005024A4">
        <w:rPr>
          <w:rFonts w:asciiTheme="minorEastAsia" w:hAnsiTheme="minorEastAsia" w:cstheme="minorEastAsia" w:hint="eastAsia"/>
          <w:sz w:val="24"/>
          <w:szCs w:val="24"/>
        </w:rPr>
        <w:t>腾讯</w:t>
      </w:r>
      <w:proofErr w:type="gramEnd"/>
      <w:r w:rsidR="005024A4">
        <w:rPr>
          <w:rFonts w:asciiTheme="minorEastAsia" w:hAnsiTheme="minorEastAsia" w:cstheme="minorEastAsia" w:hint="eastAsia"/>
          <w:sz w:val="24"/>
          <w:szCs w:val="24"/>
        </w:rPr>
        <w:t>课堂等在线教育平台的专业知识，顺利</w:t>
      </w:r>
      <w:r>
        <w:rPr>
          <w:rFonts w:asciiTheme="minorEastAsia" w:hAnsiTheme="minorEastAsia" w:cstheme="minorEastAsia" w:hint="eastAsia"/>
          <w:sz w:val="24"/>
          <w:szCs w:val="24"/>
        </w:rPr>
        <w:t>完成了各自的教学任务。</w:t>
      </w:r>
      <w:r>
        <w:rPr>
          <w:rFonts w:ascii="宋体" w:eastAsia="宋体" w:hAnsi="宋体" w:hint="eastAsia"/>
          <w:sz w:val="24"/>
          <w:szCs w:val="24"/>
        </w:rPr>
        <w:t>法学专业教师克服</w:t>
      </w:r>
      <w:r w:rsidR="00F4448E">
        <w:rPr>
          <w:rFonts w:ascii="宋体" w:eastAsia="宋体" w:hAnsi="宋体" w:hint="eastAsia"/>
          <w:sz w:val="24"/>
          <w:szCs w:val="24"/>
        </w:rPr>
        <w:t>疫情带来的困难</w:t>
      </w:r>
      <w:r>
        <w:rPr>
          <w:rFonts w:ascii="宋体" w:eastAsia="宋体" w:hAnsi="宋体" w:hint="eastAsia"/>
          <w:sz w:val="24"/>
          <w:szCs w:val="24"/>
        </w:rPr>
        <w:t>，</w:t>
      </w:r>
      <w:r w:rsidR="00F4448E">
        <w:rPr>
          <w:rFonts w:ascii="宋体" w:eastAsia="宋体" w:hAnsi="宋体" w:hint="eastAsia"/>
          <w:sz w:val="24"/>
          <w:szCs w:val="24"/>
        </w:rPr>
        <w:t>利用</w:t>
      </w:r>
      <w:r>
        <w:rPr>
          <w:rFonts w:ascii="宋体" w:eastAsia="宋体" w:hAnsi="宋体" w:hint="eastAsia"/>
          <w:sz w:val="24"/>
          <w:szCs w:val="24"/>
        </w:rPr>
        <w:t>暑期</w:t>
      </w:r>
      <w:r w:rsidR="00F4448E">
        <w:rPr>
          <w:rFonts w:ascii="宋体" w:eastAsia="宋体" w:hAnsi="宋体" w:hint="eastAsia"/>
          <w:sz w:val="24"/>
          <w:szCs w:val="24"/>
        </w:rPr>
        <w:t>通过线上指导</w:t>
      </w:r>
      <w:r>
        <w:rPr>
          <w:rFonts w:ascii="宋体" w:eastAsia="宋体" w:hAnsi="宋体" w:hint="eastAsia"/>
          <w:sz w:val="24"/>
          <w:szCs w:val="24"/>
        </w:rPr>
        <w:t>法律演讲赛工作，最终取得了</w:t>
      </w:r>
      <w:r w:rsidR="00F4448E">
        <w:rPr>
          <w:rFonts w:ascii="宋体" w:eastAsia="宋体" w:hAnsi="宋体" w:hint="eastAsia"/>
          <w:sz w:val="24"/>
          <w:szCs w:val="24"/>
        </w:rPr>
        <w:t>省</w:t>
      </w:r>
      <w:r>
        <w:rPr>
          <w:rFonts w:ascii="宋体" w:eastAsia="宋体" w:hAnsi="宋体" w:hint="eastAsia"/>
          <w:sz w:val="24"/>
          <w:szCs w:val="24"/>
        </w:rPr>
        <w:t>一等奖1项，三等奖5项的好成绩。</w:t>
      </w:r>
      <w:r w:rsidR="00F4448E">
        <w:rPr>
          <w:rFonts w:ascii="宋体" w:eastAsia="宋体" w:hAnsi="宋体" w:hint="eastAsia"/>
          <w:sz w:val="24"/>
          <w:szCs w:val="24"/>
        </w:rPr>
        <w:t>学院</w:t>
      </w:r>
      <w:r>
        <w:rPr>
          <w:rFonts w:ascii="宋体" w:eastAsia="宋体" w:hAnsi="宋体" w:hint="eastAsia"/>
          <w:sz w:val="24"/>
          <w:szCs w:val="24"/>
        </w:rPr>
        <w:t>结合中小企业家峰会，邀请金华市司法局、金华市律师协会等单位专家领导进行专业建设座谈。</w:t>
      </w:r>
      <w:proofErr w:type="gramStart"/>
      <w:r>
        <w:rPr>
          <w:rFonts w:ascii="宋体" w:eastAsia="宋体" w:hAnsi="宋体" w:hint="eastAsia"/>
          <w:sz w:val="24"/>
          <w:szCs w:val="24"/>
        </w:rPr>
        <w:t>思政教学</w:t>
      </w:r>
      <w:proofErr w:type="gramEnd"/>
      <w:r>
        <w:rPr>
          <w:rFonts w:ascii="宋体" w:eastAsia="宋体" w:hAnsi="宋体" w:hint="eastAsia"/>
          <w:sz w:val="24"/>
          <w:szCs w:val="24"/>
        </w:rPr>
        <w:t>部联合党建工作部、“党员之家”组织2018级学生参加了第三届“卡尔·马克思杯浙江省大学生理论知识竞赛”，学生</w:t>
      </w:r>
      <w:proofErr w:type="gramStart"/>
      <w:r>
        <w:rPr>
          <w:rFonts w:ascii="宋体" w:eastAsia="宋体" w:hAnsi="宋体" w:hint="eastAsia"/>
          <w:sz w:val="24"/>
          <w:szCs w:val="24"/>
        </w:rPr>
        <w:t>答题率</w:t>
      </w:r>
      <w:proofErr w:type="gramEnd"/>
      <w:r>
        <w:rPr>
          <w:rFonts w:ascii="宋体" w:eastAsia="宋体" w:hAnsi="宋体" w:hint="eastAsia"/>
          <w:sz w:val="24"/>
          <w:szCs w:val="24"/>
        </w:rPr>
        <w:t>达到了62%。</w:t>
      </w:r>
      <w:r>
        <w:rPr>
          <w:rFonts w:asciiTheme="minorEastAsia" w:hAnsiTheme="minorEastAsia" w:cstheme="minorEastAsia" w:hint="eastAsia"/>
          <w:sz w:val="24"/>
          <w:szCs w:val="24"/>
        </w:rPr>
        <w:t>校级精品课程的“中国近现代史纲要”继续进行了</w:t>
      </w:r>
      <w:proofErr w:type="gramStart"/>
      <w:r>
        <w:rPr>
          <w:rFonts w:asciiTheme="minorEastAsia" w:hAnsiTheme="minorEastAsia" w:cstheme="minorEastAsia" w:hint="eastAsia"/>
          <w:sz w:val="24"/>
          <w:szCs w:val="24"/>
        </w:rPr>
        <w:t>超星网络</w:t>
      </w:r>
      <w:proofErr w:type="gramEnd"/>
      <w:r>
        <w:rPr>
          <w:rFonts w:asciiTheme="minorEastAsia" w:hAnsiTheme="minorEastAsia" w:cstheme="minorEastAsia" w:hint="eastAsia"/>
          <w:sz w:val="24"/>
          <w:szCs w:val="24"/>
        </w:rPr>
        <w:t>教学平台的建设。“思想道德修养与法律基础”与“中国近现代史纲要”还开展了“微信对分易”教学平台的建设。</w:t>
      </w:r>
    </w:p>
    <w:p w:rsidR="00541CC8" w:rsidRDefault="005E169E">
      <w:pPr>
        <w:spacing w:line="360" w:lineRule="auto"/>
        <w:ind w:firstLineChars="200" w:firstLine="480"/>
        <w:rPr>
          <w:rFonts w:ascii="宋体" w:eastAsia="宋体" w:hAnsi="宋体"/>
          <w:sz w:val="24"/>
          <w:szCs w:val="24"/>
        </w:rPr>
      </w:pPr>
      <w:r>
        <w:rPr>
          <w:rStyle w:val="NormalCharacter"/>
          <w:rFonts w:asciiTheme="minorEastAsia" w:hAnsiTheme="minorEastAsia" w:cstheme="minorEastAsia" w:hint="eastAsia"/>
          <w:sz w:val="24"/>
          <w:szCs w:val="24"/>
        </w:rPr>
        <w:t>在社会服务方面，法学院继续秉承学院“行以求知、学以致用”的办学理念。</w:t>
      </w:r>
      <w:r>
        <w:rPr>
          <w:rFonts w:asciiTheme="minorEastAsia" w:hAnsiTheme="minorEastAsia" w:cstheme="minorEastAsia" w:hint="eastAsia"/>
          <w:sz w:val="24"/>
          <w:szCs w:val="24"/>
        </w:rPr>
        <w:t>学院积极探索政府、高校、行业等多方深度参与模式，2020年度与金华市司法局合作举办的公证培训，累计培训近两百人，创收培训费四万元。</w:t>
      </w:r>
      <w:r>
        <w:rPr>
          <w:rFonts w:ascii="宋体" w:eastAsia="宋体" w:hAnsi="宋体" w:hint="eastAsia"/>
          <w:sz w:val="24"/>
          <w:szCs w:val="24"/>
        </w:rPr>
        <w:t>本年度，法学院与兰溪市社会矛盾纠纷调处化解中心共建校外实践基地1个，专任教师们赴</w:t>
      </w:r>
      <w:proofErr w:type="gramStart"/>
      <w:r>
        <w:rPr>
          <w:rFonts w:ascii="宋体" w:eastAsia="宋体" w:hAnsi="宋体" w:hint="eastAsia"/>
          <w:sz w:val="24"/>
          <w:szCs w:val="24"/>
        </w:rPr>
        <w:t>兰溪矛调中心</w:t>
      </w:r>
      <w:proofErr w:type="gramEnd"/>
      <w:r>
        <w:rPr>
          <w:rFonts w:ascii="宋体" w:eastAsia="宋体" w:hAnsi="宋体" w:hint="eastAsia"/>
          <w:sz w:val="24"/>
          <w:szCs w:val="24"/>
        </w:rPr>
        <w:t>、兰溪法院等实践基地了解人才培养需求，商讨专业深度合作计划。2020年作为《民法典》的颁布之年，法学专业教师黄彤先后为金东区区委理论学习中心组、永康市人民法院、邮储银行金华分行以及浙江师范大学行知学院党委中心组进行了解读《民法典》精神的系列讲座，诠释了《民法典》的新形式、新内容和新精神，对准确把握习近平总书记关于切实实施民法典的重要讲话做了</w:t>
      </w:r>
      <w:r>
        <w:rPr>
          <w:rFonts w:ascii="宋体" w:eastAsia="宋体" w:hAnsi="宋体" w:hint="eastAsia"/>
          <w:sz w:val="24"/>
          <w:szCs w:val="24"/>
        </w:rPr>
        <w:lastRenderedPageBreak/>
        <w:t>系统阐述和深入解读。</w:t>
      </w:r>
    </w:p>
    <w:p w:rsidR="00541CC8" w:rsidRDefault="005E169E">
      <w:pPr>
        <w:spacing w:line="360" w:lineRule="auto"/>
        <w:ind w:firstLine="495"/>
        <w:rPr>
          <w:sz w:val="24"/>
          <w:szCs w:val="24"/>
        </w:rPr>
      </w:pPr>
      <w:r>
        <w:rPr>
          <w:rFonts w:asciiTheme="minorEastAsia" w:hAnsiTheme="minorEastAsia" w:cstheme="minorEastAsia" w:hint="eastAsia"/>
          <w:sz w:val="24"/>
          <w:szCs w:val="24"/>
        </w:rPr>
        <w:t>科研方面，专任教师</w:t>
      </w:r>
      <w:r>
        <w:rPr>
          <w:rFonts w:ascii="宋体" w:eastAsia="宋体" w:hAnsi="宋体" w:hint="eastAsia"/>
          <w:sz w:val="24"/>
          <w:szCs w:val="24"/>
        </w:rPr>
        <w:t>尝试建立专业科研帮扶互助小组，通过“老带新”，“高带低”，“导师制”，“小组制”等各种方式，就科研选题、项目申报、论文写作等事项进行讨论与指导，以催生较高数量、较高质量、较高层次的研究成果。法学教师段知壮今年入选了浙江省高校领军人才培养计划。</w:t>
      </w:r>
      <w:r>
        <w:rPr>
          <w:rFonts w:asciiTheme="minorEastAsia" w:hAnsiTheme="minorEastAsia" w:cstheme="minorEastAsia" w:hint="eastAsia"/>
          <w:sz w:val="24"/>
          <w:szCs w:val="24"/>
        </w:rPr>
        <w:t>2020年度法学院在</w:t>
      </w:r>
      <w:proofErr w:type="gramStart"/>
      <w:r>
        <w:rPr>
          <w:rFonts w:asciiTheme="minorEastAsia" w:hAnsiTheme="minorEastAsia" w:cstheme="minorEastAsia" w:hint="eastAsia"/>
          <w:sz w:val="24"/>
          <w:szCs w:val="24"/>
        </w:rPr>
        <w:t>研</w:t>
      </w:r>
      <w:proofErr w:type="gramEnd"/>
      <w:r>
        <w:rPr>
          <w:rFonts w:asciiTheme="minorEastAsia" w:hAnsiTheme="minorEastAsia" w:cstheme="minorEastAsia" w:hint="eastAsia"/>
          <w:sz w:val="24"/>
          <w:szCs w:val="24"/>
        </w:rPr>
        <w:t>三项省部级课题，发表专著四部、论文十余篇。横向课题方面黄彤老师</w:t>
      </w:r>
      <w:r>
        <w:rPr>
          <w:rFonts w:ascii="宋体" w:eastAsia="宋体" w:hAnsi="宋体"/>
          <w:sz w:val="24"/>
          <w:szCs w:val="24"/>
        </w:rPr>
        <w:t>牵头下与永康市人民法院</w:t>
      </w:r>
      <w:r>
        <w:rPr>
          <w:rFonts w:ascii="宋体" w:eastAsia="宋体" w:hAnsi="宋体" w:hint="eastAsia"/>
          <w:sz w:val="24"/>
          <w:szCs w:val="24"/>
        </w:rPr>
        <w:t>开展“龙山经验”</w:t>
      </w:r>
      <w:proofErr w:type="gramStart"/>
      <w:r>
        <w:rPr>
          <w:rFonts w:ascii="宋体" w:eastAsia="宋体" w:hAnsi="宋体"/>
          <w:sz w:val="24"/>
          <w:szCs w:val="24"/>
        </w:rPr>
        <w:t>诉源治理</w:t>
      </w:r>
      <w:proofErr w:type="gramEnd"/>
      <w:r>
        <w:rPr>
          <w:rFonts w:ascii="宋体" w:eastAsia="宋体" w:hAnsi="宋体"/>
          <w:sz w:val="24"/>
          <w:szCs w:val="24"/>
        </w:rPr>
        <w:t>指数</w:t>
      </w:r>
      <w:r>
        <w:rPr>
          <w:rFonts w:ascii="宋体" w:eastAsia="宋体" w:hAnsi="宋体" w:hint="eastAsia"/>
          <w:sz w:val="24"/>
          <w:szCs w:val="24"/>
        </w:rPr>
        <w:t>项目合作，</w:t>
      </w:r>
      <w:r>
        <w:rPr>
          <w:rFonts w:ascii="宋体" w:eastAsia="宋体" w:hAnsi="宋体"/>
          <w:sz w:val="24"/>
          <w:szCs w:val="24"/>
        </w:rPr>
        <w:t>设计、制作</w:t>
      </w:r>
      <w:r>
        <w:rPr>
          <w:rFonts w:ascii="宋体" w:eastAsia="宋体" w:hAnsi="宋体" w:hint="eastAsia"/>
          <w:sz w:val="24"/>
          <w:szCs w:val="24"/>
        </w:rPr>
        <w:t>出“龙山经验”</w:t>
      </w:r>
      <w:proofErr w:type="gramStart"/>
      <w:r>
        <w:rPr>
          <w:rFonts w:ascii="宋体" w:eastAsia="宋体" w:hAnsi="宋体"/>
          <w:sz w:val="24"/>
          <w:szCs w:val="24"/>
        </w:rPr>
        <w:t>诉源治理</w:t>
      </w:r>
      <w:proofErr w:type="gramEnd"/>
      <w:r>
        <w:rPr>
          <w:rFonts w:ascii="宋体" w:eastAsia="宋体" w:hAnsi="宋体"/>
          <w:sz w:val="24"/>
          <w:szCs w:val="24"/>
        </w:rPr>
        <w:t>指数</w:t>
      </w:r>
      <w:r>
        <w:rPr>
          <w:rFonts w:ascii="宋体" w:eastAsia="宋体" w:hAnsi="宋体" w:hint="eastAsia"/>
          <w:sz w:val="24"/>
          <w:szCs w:val="24"/>
        </w:rPr>
        <w:t>的科学考评体系</w:t>
      </w:r>
      <w:r>
        <w:rPr>
          <w:rFonts w:ascii="宋体" w:eastAsia="宋体" w:hAnsi="宋体"/>
          <w:sz w:val="24"/>
          <w:szCs w:val="24"/>
        </w:rPr>
        <w:t>及</w:t>
      </w:r>
      <w:r>
        <w:rPr>
          <w:rFonts w:ascii="宋体" w:eastAsia="宋体" w:hAnsi="宋体" w:hint="eastAsia"/>
          <w:sz w:val="24"/>
          <w:szCs w:val="24"/>
        </w:rPr>
        <w:t>相关</w:t>
      </w:r>
      <w:r>
        <w:rPr>
          <w:rFonts w:ascii="宋体" w:eastAsia="宋体" w:hAnsi="宋体"/>
          <w:sz w:val="24"/>
          <w:szCs w:val="24"/>
        </w:rPr>
        <w:t>软件</w:t>
      </w:r>
      <w:r>
        <w:rPr>
          <w:rFonts w:ascii="宋体" w:eastAsia="宋体" w:hAnsi="宋体" w:hint="eastAsia"/>
          <w:sz w:val="24"/>
          <w:szCs w:val="24"/>
        </w:rPr>
        <w:t>，</w:t>
      </w:r>
      <w:r>
        <w:rPr>
          <w:rFonts w:ascii="宋体" w:eastAsia="宋体" w:hAnsi="宋体"/>
          <w:sz w:val="24"/>
          <w:szCs w:val="24"/>
        </w:rPr>
        <w:t>并</w:t>
      </w:r>
      <w:r>
        <w:rPr>
          <w:rFonts w:ascii="宋体" w:eastAsia="宋体" w:hAnsi="宋体" w:hint="eastAsia"/>
          <w:sz w:val="24"/>
          <w:szCs w:val="24"/>
        </w:rPr>
        <w:t>在永康市各镇（街道、区）成功</w:t>
      </w:r>
      <w:r>
        <w:rPr>
          <w:rFonts w:ascii="宋体" w:eastAsia="宋体" w:hAnsi="宋体"/>
          <w:sz w:val="24"/>
          <w:szCs w:val="24"/>
        </w:rPr>
        <w:t>试运行</w:t>
      </w:r>
      <w:r>
        <w:rPr>
          <w:rFonts w:ascii="宋体" w:eastAsia="宋体" w:hAnsi="宋体" w:hint="eastAsia"/>
          <w:sz w:val="24"/>
          <w:szCs w:val="24"/>
        </w:rPr>
        <w:t>，以期检查自身基层治理情况，</w:t>
      </w:r>
    </w:p>
    <w:p w:rsidR="00541CC8" w:rsidRDefault="005E169E">
      <w:pPr>
        <w:numPr>
          <w:ilvl w:val="0"/>
          <w:numId w:val="1"/>
        </w:numPr>
        <w:spacing w:line="360" w:lineRule="auto"/>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rPr>
        <w:t>改革创新</w:t>
      </w:r>
    </w:p>
    <w:p w:rsidR="00541CC8" w:rsidRDefault="005E169E">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法学院积极探索应用型人才培养体系，以课程群建设为引领，深化实践教学特色与优势，“学、教、赛”互促，进一步提升人才培养质量。2020年度在人才培养方面继续强调糅合社会与学生的需求，校政、校企、</w:t>
      </w:r>
      <w:proofErr w:type="gramStart"/>
      <w:r>
        <w:rPr>
          <w:rFonts w:asciiTheme="minorEastAsia" w:hAnsiTheme="minorEastAsia" w:cstheme="minorEastAsia" w:hint="eastAsia"/>
          <w:sz w:val="24"/>
          <w:szCs w:val="24"/>
        </w:rPr>
        <w:t>校社联合</w:t>
      </w:r>
      <w:proofErr w:type="gramEnd"/>
      <w:r>
        <w:rPr>
          <w:rFonts w:asciiTheme="minorEastAsia" w:hAnsiTheme="minorEastAsia" w:cstheme="minorEastAsia" w:hint="eastAsia"/>
          <w:sz w:val="24"/>
          <w:szCs w:val="24"/>
        </w:rPr>
        <w:t>进行。在征求法院、律协、法制办等多家实践基地合作单位的意见下，进一步优化与修改人才培养方案，</w:t>
      </w:r>
      <w:proofErr w:type="gramStart"/>
      <w:r>
        <w:rPr>
          <w:rFonts w:asciiTheme="minorEastAsia" w:hAnsiTheme="minorEastAsia" w:cstheme="minorEastAsia" w:hint="eastAsia"/>
          <w:sz w:val="24"/>
          <w:szCs w:val="24"/>
        </w:rPr>
        <w:t>突出纯</w:t>
      </w:r>
      <w:proofErr w:type="gramEnd"/>
      <w:r>
        <w:rPr>
          <w:rFonts w:asciiTheme="minorEastAsia" w:hAnsiTheme="minorEastAsia" w:cstheme="minorEastAsia" w:hint="eastAsia"/>
          <w:sz w:val="24"/>
          <w:szCs w:val="24"/>
        </w:rPr>
        <w:t>法学的“精专”与法复的“复合”优势与特性，最终于暑期期间完成了法学专业2020级教学指导计划的修订。</w:t>
      </w:r>
    </w:p>
    <w:p w:rsidR="00541CC8" w:rsidRDefault="005E169E">
      <w:pPr>
        <w:pStyle w:val="a6"/>
        <w:spacing w:before="0" w:beforeAutospacing="0" w:after="0" w:afterAutospacing="0" w:line="360" w:lineRule="auto"/>
        <w:ind w:firstLineChars="200" w:firstLine="480"/>
      </w:pPr>
      <w:r>
        <w:rPr>
          <w:rFonts w:asciiTheme="minorEastAsia" w:eastAsiaTheme="minorEastAsia" w:hAnsiTheme="minorEastAsia" w:cstheme="minorEastAsia" w:hint="eastAsia"/>
          <w:kern w:val="2"/>
        </w:rPr>
        <w:t>法学院学生的特点是思想活跃、政治热情高。如何因势利导，把学生的精力引导到正面的积极的有意义的活动中来，意义重大。我们依托专业，结合我院各专业思想性、政治性、理论性都很强的特点，抓学生组织活动骨干队伍，把学生组织建设作为锻炼和提高学生综合素质的一个重要环节和方面。积极组织丰富多彩的校园文化活动，活跃校园文化生活，积极组织广大学生参与学院举办各项文体活动，增强集体荣誉感。</w:t>
      </w:r>
    </w:p>
    <w:p w:rsidR="00541CC8" w:rsidRDefault="005E169E">
      <w:pPr>
        <w:numPr>
          <w:ilvl w:val="0"/>
          <w:numId w:val="1"/>
        </w:numPr>
        <w:spacing w:line="360" w:lineRule="auto"/>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rPr>
        <w:t>工作作风</w:t>
      </w:r>
    </w:p>
    <w:p w:rsidR="00541CC8" w:rsidRDefault="005E169E">
      <w:pPr>
        <w:spacing w:line="360" w:lineRule="auto"/>
        <w:ind w:firstLineChars="200" w:firstLine="480"/>
        <w:rPr>
          <w:rFonts w:ascii="宋体" w:eastAsia="宋体" w:hAnsi="宋体"/>
          <w:b/>
          <w:sz w:val="24"/>
          <w:szCs w:val="24"/>
        </w:rPr>
      </w:pPr>
      <w:r>
        <w:rPr>
          <w:rFonts w:ascii="宋体" w:eastAsia="宋体" w:hAnsi="宋体" w:hint="eastAsia"/>
          <w:bCs/>
          <w:sz w:val="24"/>
          <w:szCs w:val="24"/>
        </w:rPr>
        <w:t>2020年法学院以思想建党为抓手，求真务实，力求知行合一。</w:t>
      </w:r>
      <w:r w:rsidR="005024A4">
        <w:rPr>
          <w:rFonts w:ascii="宋体" w:eastAsia="宋体" w:hAnsi="宋体" w:hint="eastAsia"/>
          <w:sz w:val="24"/>
          <w:szCs w:val="24"/>
        </w:rPr>
        <w:t>党总支</w:t>
      </w:r>
      <w:r>
        <w:rPr>
          <w:rFonts w:ascii="宋体" w:eastAsia="宋体" w:hAnsi="宋体" w:hint="eastAsia"/>
          <w:sz w:val="24"/>
          <w:szCs w:val="24"/>
        </w:rPr>
        <w:t>紧紧围绕“守初心，担使命，找差距，抓落实”的总要求，认真落实“两学一做”、“三会一课”、主题党日活动，并融合法学专业研讨活动，积极</w:t>
      </w:r>
      <w:proofErr w:type="gramStart"/>
      <w:r>
        <w:rPr>
          <w:rFonts w:ascii="宋体" w:eastAsia="宋体" w:hAnsi="宋体" w:hint="eastAsia"/>
          <w:sz w:val="24"/>
          <w:szCs w:val="24"/>
        </w:rPr>
        <w:t>践行</w:t>
      </w:r>
      <w:proofErr w:type="gramEnd"/>
      <w:r>
        <w:rPr>
          <w:rFonts w:ascii="宋体" w:eastAsia="宋体" w:hAnsi="宋体" w:hint="eastAsia"/>
          <w:sz w:val="24"/>
          <w:szCs w:val="24"/>
        </w:rPr>
        <w:t>“两学一做”学习教育常态化制度化规定，要求每位党员干部做到求真务实，知行合一。截至2020年末</w:t>
      </w:r>
      <w:bookmarkStart w:id="0" w:name="_GoBack"/>
      <w:bookmarkEnd w:id="0"/>
      <w:r>
        <w:rPr>
          <w:rFonts w:ascii="宋体" w:eastAsia="宋体" w:hAnsi="宋体" w:hint="eastAsia"/>
          <w:sz w:val="24"/>
          <w:szCs w:val="24"/>
        </w:rPr>
        <w:t>法学院党总支共有党员54人，其中教工党</w:t>
      </w:r>
      <w:r w:rsidR="00F4448E">
        <w:rPr>
          <w:rFonts w:ascii="宋体" w:eastAsia="宋体" w:hAnsi="宋体" w:hint="eastAsia"/>
          <w:sz w:val="24"/>
          <w:szCs w:val="24"/>
        </w:rPr>
        <w:t>员 17</w:t>
      </w:r>
      <w:r>
        <w:rPr>
          <w:rFonts w:ascii="宋体" w:eastAsia="宋体" w:hAnsi="宋体" w:hint="eastAsia"/>
          <w:sz w:val="24"/>
          <w:szCs w:val="24"/>
        </w:rPr>
        <w:t>人 ；法学</w:t>
      </w:r>
      <w:r w:rsidR="00F4448E">
        <w:rPr>
          <w:rFonts w:ascii="宋体" w:eastAsia="宋体" w:hAnsi="宋体" w:hint="eastAsia"/>
          <w:sz w:val="24"/>
          <w:szCs w:val="24"/>
        </w:rPr>
        <w:t>党员37</w:t>
      </w:r>
      <w:r>
        <w:rPr>
          <w:rFonts w:ascii="宋体" w:eastAsia="宋体" w:hAnsi="宋体" w:hint="eastAsia"/>
          <w:sz w:val="24"/>
          <w:szCs w:val="24"/>
        </w:rPr>
        <w:t>人。2020年共</w:t>
      </w:r>
      <w:r w:rsidR="00F4448E">
        <w:rPr>
          <w:rFonts w:ascii="宋体" w:eastAsia="宋体" w:hAnsi="宋体" w:hint="eastAsia"/>
          <w:sz w:val="24"/>
          <w:szCs w:val="24"/>
        </w:rPr>
        <w:t>新</w:t>
      </w:r>
      <w:r>
        <w:rPr>
          <w:rFonts w:ascii="宋体" w:eastAsia="宋体" w:hAnsi="宋体" w:hint="eastAsia"/>
          <w:sz w:val="24"/>
          <w:szCs w:val="24"/>
        </w:rPr>
        <w:t>发展党员31人。</w:t>
      </w:r>
    </w:p>
    <w:p w:rsidR="00541CC8" w:rsidRDefault="005E169E">
      <w:pPr>
        <w:spacing w:line="360" w:lineRule="auto"/>
        <w:ind w:firstLineChars="200" w:firstLine="480"/>
        <w:rPr>
          <w:rFonts w:ascii="宋体" w:eastAsia="宋体" w:hAnsi="宋体"/>
          <w:sz w:val="24"/>
          <w:szCs w:val="24"/>
        </w:rPr>
      </w:pPr>
      <w:r>
        <w:rPr>
          <w:rFonts w:ascii="宋体" w:eastAsia="宋体" w:hAnsi="宋体" w:cs="Times New Roman" w:hint="eastAsia"/>
          <w:sz w:val="24"/>
        </w:rPr>
        <w:lastRenderedPageBreak/>
        <w:t>疫情期间，法学院全体教师怀抱对教育工作的满腔热血，心系社会群众、心系疫区人民，心系受困学生。党员教师积极参加疫区献爱心活动</w:t>
      </w:r>
      <w:r w:rsidR="00F4448E">
        <w:rPr>
          <w:rFonts w:ascii="宋体" w:eastAsia="宋体" w:hAnsi="宋体" w:cs="Times New Roman" w:hint="eastAsia"/>
          <w:sz w:val="24"/>
        </w:rPr>
        <w:t>，学院行政人员、班主任克服困难为</w:t>
      </w:r>
      <w:proofErr w:type="gramStart"/>
      <w:r>
        <w:rPr>
          <w:rFonts w:ascii="宋体" w:eastAsia="宋体" w:hAnsi="宋体" w:cs="Times New Roman" w:hint="eastAsia"/>
          <w:sz w:val="24"/>
        </w:rPr>
        <w:t>学生取寄教材与法考资料</w:t>
      </w:r>
      <w:proofErr w:type="gramEnd"/>
      <w:r>
        <w:rPr>
          <w:rFonts w:ascii="宋体" w:eastAsia="宋体" w:hAnsi="宋体" w:cs="Times New Roman" w:hint="eastAsia"/>
          <w:sz w:val="24"/>
        </w:rPr>
        <w:t>。</w:t>
      </w:r>
    </w:p>
    <w:p w:rsidR="00541CC8" w:rsidRDefault="005E169E">
      <w:pPr>
        <w:numPr>
          <w:ilvl w:val="0"/>
          <w:numId w:val="1"/>
        </w:numPr>
        <w:spacing w:line="360" w:lineRule="auto"/>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rPr>
        <w:t>党风廉政</w:t>
      </w:r>
    </w:p>
    <w:p w:rsidR="00541CC8" w:rsidRDefault="005E169E">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法学院在2020年度认真学</w:t>
      </w:r>
      <w:proofErr w:type="gramStart"/>
      <w:r>
        <w:rPr>
          <w:rFonts w:asciiTheme="minorEastAsia" w:hAnsiTheme="minorEastAsia" w:cstheme="minorEastAsia" w:hint="eastAsia"/>
          <w:sz w:val="24"/>
          <w:szCs w:val="24"/>
        </w:rPr>
        <w:t>习习近</w:t>
      </w:r>
      <w:proofErr w:type="gramEnd"/>
      <w:r>
        <w:rPr>
          <w:rFonts w:asciiTheme="minorEastAsia" w:hAnsiTheme="minorEastAsia" w:cstheme="minorEastAsia" w:hint="eastAsia"/>
          <w:sz w:val="24"/>
          <w:szCs w:val="24"/>
        </w:rPr>
        <w:t>平新时代中国特色社会主义思想，通过学习，明确课程最根本的是要全面贯彻党的教育方针，解决好培养什么人、怎样培养人、为谁培养人这个根本问题，使全体教师进一步提高了思想政治理论水平和明辨是非的能力，进一步增强了政治鉴别力和政治定力，进一步坚定道路自信、理论自信、制度自信和教学自信。</w:t>
      </w:r>
    </w:p>
    <w:p w:rsidR="00F4448E" w:rsidRDefault="00F4448E">
      <w:pPr>
        <w:spacing w:line="360" w:lineRule="auto"/>
        <w:ind w:firstLineChars="200" w:firstLine="480"/>
        <w:rPr>
          <w:rFonts w:asciiTheme="minorEastAsia" w:hAnsiTheme="minorEastAsia" w:cstheme="minorEastAsia"/>
          <w:sz w:val="24"/>
          <w:szCs w:val="24"/>
        </w:rPr>
      </w:pPr>
    </w:p>
    <w:sectPr w:rsidR="00F4448E" w:rsidSect="00541CC8">
      <w:headerReference w:type="default" r:id="rId9"/>
      <w:footerReference w:type="default" r:id="rId10"/>
      <w:pgSz w:w="11906" w:h="16838"/>
      <w:pgMar w:top="1440" w:right="1797" w:bottom="1440" w:left="1797"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2C9" w:rsidRDefault="00F922C9" w:rsidP="00541CC8">
      <w:r>
        <w:separator/>
      </w:r>
    </w:p>
  </w:endnote>
  <w:endnote w:type="continuationSeparator" w:id="0">
    <w:p w:rsidR="00F922C9" w:rsidRDefault="00F922C9" w:rsidP="00541C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2508016"/>
    </w:sdtPr>
    <w:sdtContent>
      <w:p w:rsidR="00541CC8" w:rsidRDefault="00513563">
        <w:pPr>
          <w:pStyle w:val="a4"/>
          <w:jc w:val="center"/>
        </w:pPr>
        <w:r>
          <w:fldChar w:fldCharType="begin"/>
        </w:r>
        <w:r w:rsidR="005E169E">
          <w:instrText>PAGE   \* MERGEFORMAT</w:instrText>
        </w:r>
        <w:r>
          <w:fldChar w:fldCharType="separate"/>
        </w:r>
        <w:r w:rsidR="0045471A" w:rsidRPr="0045471A">
          <w:rPr>
            <w:noProof/>
            <w:lang w:val="zh-CN"/>
          </w:rPr>
          <w:t>-</w:t>
        </w:r>
        <w:r w:rsidR="0045471A">
          <w:rPr>
            <w:noProof/>
          </w:rPr>
          <w:t xml:space="preserve"> 3 -</w:t>
        </w:r>
        <w:r>
          <w:fldChar w:fldCharType="end"/>
        </w:r>
      </w:p>
    </w:sdtContent>
  </w:sdt>
  <w:p w:rsidR="00541CC8" w:rsidRDefault="00541CC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2C9" w:rsidRDefault="00F922C9" w:rsidP="00541CC8">
      <w:r>
        <w:separator/>
      </w:r>
    </w:p>
  </w:footnote>
  <w:footnote w:type="continuationSeparator" w:id="0">
    <w:p w:rsidR="00F922C9" w:rsidRDefault="00F922C9" w:rsidP="00541C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CC8" w:rsidRDefault="00541CC8">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EDA61C"/>
    <w:multiLevelType w:val="singleLevel"/>
    <w:tmpl w:val="B4EDA61C"/>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4E105E"/>
    <w:rsid w:val="00002AC4"/>
    <w:rsid w:val="000106AC"/>
    <w:rsid w:val="000176B7"/>
    <w:rsid w:val="000246EF"/>
    <w:rsid w:val="0006609A"/>
    <w:rsid w:val="000734D4"/>
    <w:rsid w:val="00093632"/>
    <w:rsid w:val="000A3427"/>
    <w:rsid w:val="000A6C7D"/>
    <w:rsid w:val="000C0F76"/>
    <w:rsid w:val="000D4D35"/>
    <w:rsid w:val="000D705B"/>
    <w:rsid w:val="000E5B7E"/>
    <w:rsid w:val="000E7763"/>
    <w:rsid w:val="00107628"/>
    <w:rsid w:val="00176BFE"/>
    <w:rsid w:val="001B0C5C"/>
    <w:rsid w:val="001B61AE"/>
    <w:rsid w:val="001D5A49"/>
    <w:rsid w:val="001E204F"/>
    <w:rsid w:val="00214252"/>
    <w:rsid w:val="002212D8"/>
    <w:rsid w:val="002220EB"/>
    <w:rsid w:val="0024350D"/>
    <w:rsid w:val="00253005"/>
    <w:rsid w:val="00275F73"/>
    <w:rsid w:val="002A4088"/>
    <w:rsid w:val="002B3F68"/>
    <w:rsid w:val="003156C7"/>
    <w:rsid w:val="00326E90"/>
    <w:rsid w:val="00392283"/>
    <w:rsid w:val="003943C9"/>
    <w:rsid w:val="003D58B1"/>
    <w:rsid w:val="00417568"/>
    <w:rsid w:val="00436927"/>
    <w:rsid w:val="0045471A"/>
    <w:rsid w:val="00464A1E"/>
    <w:rsid w:val="004918DC"/>
    <w:rsid w:val="004E105E"/>
    <w:rsid w:val="005022DA"/>
    <w:rsid w:val="005024A4"/>
    <w:rsid w:val="00504CD5"/>
    <w:rsid w:val="00504F54"/>
    <w:rsid w:val="00507379"/>
    <w:rsid w:val="00513563"/>
    <w:rsid w:val="005416A2"/>
    <w:rsid w:val="00541CC8"/>
    <w:rsid w:val="00543893"/>
    <w:rsid w:val="00562489"/>
    <w:rsid w:val="005A1F62"/>
    <w:rsid w:val="005A327F"/>
    <w:rsid w:val="005A5440"/>
    <w:rsid w:val="005C6A66"/>
    <w:rsid w:val="005D4D16"/>
    <w:rsid w:val="005E169E"/>
    <w:rsid w:val="00660AFB"/>
    <w:rsid w:val="00697A61"/>
    <w:rsid w:val="006A27E2"/>
    <w:rsid w:val="00702578"/>
    <w:rsid w:val="00711F7F"/>
    <w:rsid w:val="00716B2C"/>
    <w:rsid w:val="00746E1D"/>
    <w:rsid w:val="0079114C"/>
    <w:rsid w:val="007D609E"/>
    <w:rsid w:val="007E7A1D"/>
    <w:rsid w:val="00805A5E"/>
    <w:rsid w:val="008079E3"/>
    <w:rsid w:val="0084077E"/>
    <w:rsid w:val="0084496B"/>
    <w:rsid w:val="00851A33"/>
    <w:rsid w:val="008825DF"/>
    <w:rsid w:val="00890FB8"/>
    <w:rsid w:val="008B3984"/>
    <w:rsid w:val="008B3D1E"/>
    <w:rsid w:val="008C7E9C"/>
    <w:rsid w:val="008D7DB5"/>
    <w:rsid w:val="00944168"/>
    <w:rsid w:val="009472C5"/>
    <w:rsid w:val="00963121"/>
    <w:rsid w:val="00971E57"/>
    <w:rsid w:val="00974E08"/>
    <w:rsid w:val="00980E21"/>
    <w:rsid w:val="009A3DF9"/>
    <w:rsid w:val="009D2492"/>
    <w:rsid w:val="009F41E1"/>
    <w:rsid w:val="00A032E6"/>
    <w:rsid w:val="00A3150B"/>
    <w:rsid w:val="00A441C4"/>
    <w:rsid w:val="00A450E2"/>
    <w:rsid w:val="00A719D4"/>
    <w:rsid w:val="00AA3F1E"/>
    <w:rsid w:val="00AA6940"/>
    <w:rsid w:val="00AB280F"/>
    <w:rsid w:val="00AD6EFF"/>
    <w:rsid w:val="00AE4C4C"/>
    <w:rsid w:val="00AF0AB4"/>
    <w:rsid w:val="00B46B7D"/>
    <w:rsid w:val="00B53C6A"/>
    <w:rsid w:val="00B9197A"/>
    <w:rsid w:val="00BD13CC"/>
    <w:rsid w:val="00BD4459"/>
    <w:rsid w:val="00BF1AFD"/>
    <w:rsid w:val="00C1472D"/>
    <w:rsid w:val="00C36201"/>
    <w:rsid w:val="00C5665A"/>
    <w:rsid w:val="00C97DFD"/>
    <w:rsid w:val="00CD278D"/>
    <w:rsid w:val="00D028F9"/>
    <w:rsid w:val="00D23084"/>
    <w:rsid w:val="00D25356"/>
    <w:rsid w:val="00D32C9A"/>
    <w:rsid w:val="00D74695"/>
    <w:rsid w:val="00D76F4F"/>
    <w:rsid w:val="00D80EC3"/>
    <w:rsid w:val="00D93B67"/>
    <w:rsid w:val="00DA40F7"/>
    <w:rsid w:val="00DB2C5A"/>
    <w:rsid w:val="00DC5BDE"/>
    <w:rsid w:val="00DF693C"/>
    <w:rsid w:val="00E55A34"/>
    <w:rsid w:val="00E83B45"/>
    <w:rsid w:val="00EC1705"/>
    <w:rsid w:val="00ED0A20"/>
    <w:rsid w:val="00F14EC7"/>
    <w:rsid w:val="00F4448E"/>
    <w:rsid w:val="00F57817"/>
    <w:rsid w:val="00F64324"/>
    <w:rsid w:val="00F663AF"/>
    <w:rsid w:val="00F70A24"/>
    <w:rsid w:val="00F725C0"/>
    <w:rsid w:val="00F82312"/>
    <w:rsid w:val="00F851F8"/>
    <w:rsid w:val="00F922C9"/>
    <w:rsid w:val="00FB4A27"/>
    <w:rsid w:val="00FE1A82"/>
    <w:rsid w:val="00FE44F8"/>
    <w:rsid w:val="00FF6FD3"/>
    <w:rsid w:val="05201F94"/>
    <w:rsid w:val="07630529"/>
    <w:rsid w:val="0986752E"/>
    <w:rsid w:val="0DBD5D71"/>
    <w:rsid w:val="0EBB7128"/>
    <w:rsid w:val="12AE72A7"/>
    <w:rsid w:val="21116EE2"/>
    <w:rsid w:val="212D0A22"/>
    <w:rsid w:val="2A2D27C1"/>
    <w:rsid w:val="2FD733AA"/>
    <w:rsid w:val="3E8E0604"/>
    <w:rsid w:val="403E3294"/>
    <w:rsid w:val="46C23B99"/>
    <w:rsid w:val="48107EEC"/>
    <w:rsid w:val="5168551F"/>
    <w:rsid w:val="54263CBA"/>
    <w:rsid w:val="54DD0D09"/>
    <w:rsid w:val="56AF0382"/>
    <w:rsid w:val="573D1D82"/>
    <w:rsid w:val="60362943"/>
    <w:rsid w:val="613D7C35"/>
    <w:rsid w:val="753466F7"/>
    <w:rsid w:val="7EF45E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NormalCharacter"/>
    <w:qFormat/>
    <w:rsid w:val="00541CC8"/>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541CC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41CC8"/>
    <w:rPr>
      <w:sz w:val="18"/>
      <w:szCs w:val="18"/>
    </w:rPr>
  </w:style>
  <w:style w:type="paragraph" w:styleId="a4">
    <w:name w:val="footer"/>
    <w:basedOn w:val="a"/>
    <w:link w:val="Char0"/>
    <w:uiPriority w:val="99"/>
    <w:unhideWhenUsed/>
    <w:rsid w:val="00541CC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541CC8"/>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rsid w:val="00541CC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541CC8"/>
    <w:rPr>
      <w:b/>
      <w:bCs/>
    </w:rPr>
  </w:style>
  <w:style w:type="character" w:styleId="a8">
    <w:name w:val="FollowedHyperlink"/>
    <w:basedOn w:val="a0"/>
    <w:uiPriority w:val="99"/>
    <w:semiHidden/>
    <w:unhideWhenUsed/>
    <w:rsid w:val="00541CC8"/>
    <w:rPr>
      <w:color w:val="800080"/>
      <w:u w:val="none"/>
    </w:rPr>
  </w:style>
  <w:style w:type="character" w:styleId="a9">
    <w:name w:val="Hyperlink"/>
    <w:basedOn w:val="a0"/>
    <w:uiPriority w:val="99"/>
    <w:semiHidden/>
    <w:unhideWhenUsed/>
    <w:rsid w:val="00541CC8"/>
    <w:rPr>
      <w:color w:val="0000FF"/>
      <w:u w:val="none"/>
    </w:rPr>
  </w:style>
  <w:style w:type="paragraph" w:customStyle="1" w:styleId="10">
    <w:name w:val="列出段落1"/>
    <w:basedOn w:val="a"/>
    <w:uiPriority w:val="34"/>
    <w:qFormat/>
    <w:rsid w:val="00541CC8"/>
    <w:pPr>
      <w:ind w:firstLineChars="200" w:firstLine="420"/>
    </w:pPr>
  </w:style>
  <w:style w:type="character" w:customStyle="1" w:styleId="Char1">
    <w:name w:val="页眉 Char"/>
    <w:basedOn w:val="a0"/>
    <w:link w:val="a5"/>
    <w:uiPriority w:val="99"/>
    <w:qFormat/>
    <w:rsid w:val="00541CC8"/>
    <w:rPr>
      <w:sz w:val="18"/>
      <w:szCs w:val="18"/>
    </w:rPr>
  </w:style>
  <w:style w:type="character" w:customStyle="1" w:styleId="Char0">
    <w:name w:val="页脚 Char"/>
    <w:basedOn w:val="a0"/>
    <w:link w:val="a4"/>
    <w:uiPriority w:val="99"/>
    <w:qFormat/>
    <w:rsid w:val="00541CC8"/>
    <w:rPr>
      <w:sz w:val="18"/>
      <w:szCs w:val="18"/>
    </w:rPr>
  </w:style>
  <w:style w:type="paragraph" w:styleId="aa">
    <w:name w:val="List Paragraph"/>
    <w:basedOn w:val="a"/>
    <w:uiPriority w:val="34"/>
    <w:qFormat/>
    <w:rsid w:val="00541CC8"/>
    <w:pPr>
      <w:ind w:firstLineChars="200" w:firstLine="420"/>
    </w:pPr>
  </w:style>
  <w:style w:type="character" w:customStyle="1" w:styleId="Char">
    <w:name w:val="批注框文本 Char"/>
    <w:basedOn w:val="a0"/>
    <w:link w:val="a3"/>
    <w:uiPriority w:val="99"/>
    <w:semiHidden/>
    <w:rsid w:val="00541CC8"/>
    <w:rPr>
      <w:rFonts w:asciiTheme="minorHAnsi" w:eastAsiaTheme="minorEastAsia" w:hAnsiTheme="minorHAnsi" w:cstheme="minorBidi"/>
      <w:kern w:val="2"/>
      <w:sz w:val="18"/>
      <w:szCs w:val="18"/>
    </w:rPr>
  </w:style>
  <w:style w:type="character" w:customStyle="1" w:styleId="1Char">
    <w:name w:val="标题 1 Char"/>
    <w:basedOn w:val="a0"/>
    <w:link w:val="1"/>
    <w:uiPriority w:val="9"/>
    <w:qFormat/>
    <w:rsid w:val="00541CC8"/>
    <w:rPr>
      <w:rFonts w:ascii="宋体" w:hAnsi="宋体" w:cs="宋体"/>
      <w:b/>
      <w:bCs/>
      <w:kern w:val="36"/>
      <w:sz w:val="48"/>
      <w:szCs w:val="48"/>
    </w:rPr>
  </w:style>
  <w:style w:type="character" w:customStyle="1" w:styleId="NormalCharacter">
    <w:name w:val="NormalCharacter"/>
    <w:semiHidden/>
    <w:qFormat/>
    <w:rsid w:val="00541CC8"/>
    <w:rPr>
      <w:rFonts w:asciiTheme="minorHAnsi" w:eastAsiaTheme="minorEastAsia" w:hAnsiTheme="minorHAnsi" w:cstheme="minorBid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71F77F-FCD1-4913-9E96-D29B51DA5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1009</Words>
  <Characters>1031</Characters>
  <Application>Microsoft Office Word</Application>
  <DocSecurity>0</DocSecurity>
  <Lines>34</Lines>
  <Paragraphs>13</Paragraphs>
  <ScaleCrop>false</ScaleCrop>
  <Company>中国石油大学</Company>
  <LinksUpToDate>false</LinksUpToDate>
  <CharactersWithSpaces>2027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xuyaozhong</dc:creator>
  <cp:lastModifiedBy>wzh</cp:lastModifiedBy>
  <cp:revision>3</cp:revision>
  <cp:lastPrinted>2017-01-13T13:17:00Z</cp:lastPrinted>
  <dcterms:created xsi:type="dcterms:W3CDTF">2020-12-11T00:17:00Z</dcterms:created>
  <dcterms:modified xsi:type="dcterms:W3CDTF">2020-12-11T00:18:00Z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