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157B0D" w14:textId="77777777" w:rsidR="002C6982" w:rsidRPr="00874857" w:rsidRDefault="002C6982" w:rsidP="00874857">
      <w:pPr>
        <w:jc w:val="center"/>
        <w:rPr>
          <w:rFonts w:ascii="黑体" w:eastAsia="黑体" w:hAnsi="黑体" w:cs="Times New Roman"/>
          <w:b/>
          <w:color w:val="000000"/>
          <w:sz w:val="28"/>
          <w:szCs w:val="28"/>
        </w:rPr>
      </w:pPr>
      <w:r w:rsidRPr="00874857">
        <w:rPr>
          <w:rFonts w:ascii="黑体" w:eastAsia="黑体" w:hAnsi="黑体" w:cs="Times New Roman" w:hint="eastAsia"/>
          <w:b/>
          <w:color w:val="000000"/>
          <w:sz w:val="28"/>
          <w:szCs w:val="28"/>
        </w:rPr>
        <w:t>以“初心”</w:t>
      </w:r>
      <w:r w:rsidR="00874857">
        <w:rPr>
          <w:rFonts w:ascii="黑体" w:eastAsia="黑体" w:hAnsi="黑体" w:cs="Times New Roman" w:hint="eastAsia"/>
          <w:b/>
          <w:color w:val="000000"/>
          <w:sz w:val="28"/>
          <w:szCs w:val="28"/>
        </w:rPr>
        <w:t>助推</w:t>
      </w:r>
      <w:r w:rsidR="00874857" w:rsidRPr="00874857">
        <w:rPr>
          <w:rFonts w:ascii="黑体" w:eastAsia="黑体" w:hAnsi="黑体" w:cs="Times New Roman" w:hint="eastAsia"/>
          <w:b/>
          <w:color w:val="000000"/>
          <w:sz w:val="28"/>
          <w:szCs w:val="28"/>
        </w:rPr>
        <w:t>人才培养新高度</w:t>
      </w:r>
      <w:r w:rsidR="00874857">
        <w:rPr>
          <w:rFonts w:ascii="黑体" w:eastAsia="黑体" w:hAnsi="黑体" w:cs="Times New Roman" w:hint="eastAsia"/>
          <w:b/>
          <w:color w:val="000000"/>
          <w:sz w:val="28"/>
          <w:szCs w:val="28"/>
        </w:rPr>
        <w:t xml:space="preserve"> </w:t>
      </w:r>
      <w:r w:rsidR="00874857" w:rsidRPr="00874857">
        <w:rPr>
          <w:rFonts w:ascii="黑体" w:eastAsia="黑体" w:hAnsi="黑体" w:cs="Times New Roman" w:hint="eastAsia"/>
          <w:b/>
          <w:color w:val="000000"/>
          <w:sz w:val="28"/>
          <w:szCs w:val="28"/>
        </w:rPr>
        <w:t xml:space="preserve"> </w:t>
      </w:r>
      <w:r w:rsidRPr="00874857">
        <w:rPr>
          <w:rFonts w:ascii="黑体" w:eastAsia="黑体" w:hAnsi="黑体" w:cs="Times New Roman" w:hint="eastAsia"/>
          <w:b/>
          <w:color w:val="000000"/>
          <w:sz w:val="28"/>
          <w:szCs w:val="28"/>
        </w:rPr>
        <w:t>以“奋进”谱写本科教育新篇章</w:t>
      </w:r>
    </w:p>
    <w:p w14:paraId="1A1E92DE" w14:textId="77777777" w:rsidR="00FD624C" w:rsidRPr="00874857" w:rsidRDefault="002C6982" w:rsidP="00FD624C">
      <w:pPr>
        <w:jc w:val="center"/>
        <w:rPr>
          <w:rFonts w:ascii="黑体" w:eastAsia="黑体" w:hAnsi="黑体" w:cs="Times New Roman"/>
          <w:b/>
          <w:color w:val="000000"/>
          <w:sz w:val="28"/>
          <w:szCs w:val="28"/>
        </w:rPr>
      </w:pPr>
      <w:r w:rsidRPr="00874857">
        <w:rPr>
          <w:rFonts w:ascii="黑体" w:eastAsia="黑体" w:hAnsi="黑体" w:cs="Times New Roman" w:hint="eastAsia"/>
          <w:b/>
          <w:color w:val="000000"/>
          <w:sz w:val="28"/>
          <w:szCs w:val="28"/>
        </w:rPr>
        <w:t>——</w:t>
      </w:r>
      <w:r w:rsidR="00FD624C" w:rsidRPr="00874857">
        <w:rPr>
          <w:rFonts w:ascii="黑体" w:eastAsia="黑体" w:hAnsi="黑体" w:cs="Times New Roman"/>
          <w:b/>
          <w:color w:val="000000"/>
          <w:sz w:val="28"/>
          <w:szCs w:val="28"/>
        </w:rPr>
        <w:t>教务部</w:t>
      </w:r>
      <w:r w:rsidR="00FD624C" w:rsidRPr="00874857">
        <w:rPr>
          <w:rFonts w:ascii="黑体" w:eastAsia="黑体" w:hAnsi="黑体" w:cs="Times New Roman" w:hint="eastAsia"/>
          <w:b/>
          <w:color w:val="000000"/>
          <w:sz w:val="28"/>
          <w:szCs w:val="28"/>
        </w:rPr>
        <w:t>20</w:t>
      </w:r>
      <w:r w:rsidR="00864CFF">
        <w:rPr>
          <w:rFonts w:ascii="黑体" w:eastAsia="黑体" w:hAnsi="黑体" w:cs="Times New Roman"/>
          <w:b/>
          <w:color w:val="000000"/>
          <w:sz w:val="28"/>
          <w:szCs w:val="28"/>
        </w:rPr>
        <w:t>20</w:t>
      </w:r>
      <w:r w:rsidR="00FD624C" w:rsidRPr="00874857">
        <w:rPr>
          <w:rFonts w:ascii="黑体" w:eastAsia="黑体" w:hAnsi="黑体" w:cs="Times New Roman" w:hint="eastAsia"/>
          <w:b/>
          <w:color w:val="000000"/>
          <w:sz w:val="28"/>
          <w:szCs w:val="28"/>
        </w:rPr>
        <w:t>年工作总结</w:t>
      </w:r>
      <w:r w:rsidRPr="00874857">
        <w:rPr>
          <w:rFonts w:ascii="黑体" w:eastAsia="黑体" w:hAnsi="黑体" w:cs="Times New Roman" w:hint="eastAsia"/>
          <w:b/>
          <w:color w:val="000000"/>
          <w:sz w:val="28"/>
          <w:szCs w:val="28"/>
        </w:rPr>
        <w:t>报告</w:t>
      </w:r>
    </w:p>
    <w:p w14:paraId="21F50CEA" w14:textId="77777777" w:rsidR="00053438" w:rsidRPr="004B4A35" w:rsidRDefault="00053438" w:rsidP="00FD624C">
      <w:pPr>
        <w:jc w:val="center"/>
        <w:rPr>
          <w:rFonts w:ascii="宋体" w:eastAsia="宋体" w:hAnsi="宋体"/>
          <w:sz w:val="24"/>
          <w:szCs w:val="24"/>
        </w:rPr>
      </w:pPr>
    </w:p>
    <w:p w14:paraId="1F406842" w14:textId="77777777" w:rsidR="00B956FE" w:rsidRDefault="00FD624C" w:rsidP="00846817">
      <w:pPr>
        <w:spacing w:line="420" w:lineRule="exact"/>
        <w:ind w:firstLineChars="177" w:firstLine="426"/>
        <w:rPr>
          <w:rFonts w:ascii="宋体" w:eastAsia="宋体" w:hAnsi="宋体"/>
          <w:b/>
          <w:sz w:val="24"/>
          <w:szCs w:val="24"/>
        </w:rPr>
      </w:pPr>
      <w:r w:rsidRPr="007E11B7">
        <w:rPr>
          <w:rFonts w:ascii="宋体" w:eastAsia="宋体" w:hAnsi="宋体" w:cs="仿宋_GB2312" w:hint="eastAsia"/>
          <w:b/>
          <w:color w:val="000099"/>
          <w:sz w:val="24"/>
          <w:szCs w:val="24"/>
        </w:rPr>
        <w:t>一、</w:t>
      </w:r>
      <w:r w:rsidR="00B956FE">
        <w:rPr>
          <w:rFonts w:ascii="宋体" w:eastAsia="宋体" w:hAnsi="宋体" w:cs="仿宋_GB2312" w:hint="eastAsia"/>
          <w:b/>
          <w:color w:val="000099"/>
          <w:sz w:val="24"/>
          <w:szCs w:val="24"/>
        </w:rPr>
        <w:t>全面提高</w:t>
      </w:r>
      <w:r w:rsidRPr="007E11B7">
        <w:rPr>
          <w:rFonts w:ascii="宋体" w:eastAsia="宋体" w:hAnsi="宋体" w:cs="仿宋_GB2312" w:hint="eastAsia"/>
          <w:b/>
          <w:color w:val="000099"/>
          <w:sz w:val="24"/>
          <w:szCs w:val="24"/>
        </w:rPr>
        <w:t>专业</w:t>
      </w:r>
      <w:r w:rsidR="004F59FF" w:rsidRPr="007E11B7">
        <w:rPr>
          <w:rFonts w:ascii="宋体" w:eastAsia="宋体" w:hAnsi="宋体" w:cs="仿宋_GB2312" w:hint="eastAsia"/>
          <w:b/>
          <w:color w:val="000099"/>
          <w:sz w:val="24"/>
          <w:szCs w:val="24"/>
        </w:rPr>
        <w:t>培养能力</w:t>
      </w:r>
    </w:p>
    <w:p w14:paraId="04EC636D" w14:textId="4F17AFC3" w:rsidR="007C06D5" w:rsidRDefault="007C06D5" w:rsidP="002D76C8">
      <w:pPr>
        <w:spacing w:line="400" w:lineRule="exact"/>
        <w:ind w:firstLineChars="177" w:firstLine="425"/>
        <w:rPr>
          <w:rFonts w:ascii="宋体" w:hAnsi="宋体"/>
          <w:sz w:val="24"/>
          <w:szCs w:val="24"/>
        </w:rPr>
      </w:pPr>
      <w:r w:rsidRPr="007F1B2B">
        <w:rPr>
          <w:rFonts w:ascii="宋体" w:hAnsi="宋体" w:hint="eastAsia"/>
          <w:sz w:val="24"/>
          <w:szCs w:val="24"/>
        </w:rPr>
        <w:t>精准聚焦</w:t>
      </w:r>
      <w:r w:rsidRPr="00003588">
        <w:rPr>
          <w:rFonts w:ascii="宋体" w:eastAsia="宋体" w:hAnsi="宋体" w:cs="仿宋_GB2312" w:hint="eastAsia"/>
          <w:b/>
          <w:bCs/>
          <w:color w:val="C00000"/>
          <w:sz w:val="24"/>
          <w:szCs w:val="24"/>
        </w:rPr>
        <w:t>一流</w:t>
      </w:r>
      <w:r w:rsidR="00003588" w:rsidRPr="00003588">
        <w:rPr>
          <w:rFonts w:ascii="宋体" w:eastAsia="宋体" w:hAnsi="宋体" w:cs="仿宋_GB2312" w:hint="eastAsia"/>
          <w:b/>
          <w:bCs/>
          <w:color w:val="C00000"/>
          <w:sz w:val="24"/>
          <w:szCs w:val="24"/>
        </w:rPr>
        <w:t>本科</w:t>
      </w:r>
      <w:r w:rsidRPr="00003588">
        <w:rPr>
          <w:rFonts w:ascii="宋体" w:eastAsia="宋体" w:hAnsi="宋体" w:cs="仿宋_GB2312" w:hint="eastAsia"/>
          <w:b/>
          <w:bCs/>
          <w:color w:val="C00000"/>
          <w:sz w:val="24"/>
          <w:szCs w:val="24"/>
        </w:rPr>
        <w:t>专业建设</w:t>
      </w:r>
      <w:r>
        <w:rPr>
          <w:rFonts w:ascii="宋体" w:hAnsi="宋体" w:hint="eastAsia"/>
          <w:sz w:val="24"/>
          <w:szCs w:val="24"/>
        </w:rPr>
        <w:t>，确定院级</w:t>
      </w:r>
      <w:r w:rsidRPr="00986CD5">
        <w:rPr>
          <w:rFonts w:ascii="宋体" w:hAnsi="宋体" w:hint="eastAsia"/>
          <w:sz w:val="24"/>
          <w:szCs w:val="24"/>
        </w:rPr>
        <w:t>一流本科专业培育</w:t>
      </w:r>
      <w:r>
        <w:rPr>
          <w:rFonts w:ascii="宋体" w:hAnsi="宋体" w:hint="eastAsia"/>
          <w:sz w:val="24"/>
          <w:szCs w:val="24"/>
        </w:rPr>
        <w:t>建设</w:t>
      </w:r>
      <w:r w:rsidRPr="00986CD5">
        <w:rPr>
          <w:rFonts w:ascii="宋体" w:hAnsi="宋体" w:hint="eastAsia"/>
          <w:sz w:val="24"/>
          <w:szCs w:val="24"/>
        </w:rPr>
        <w:t>项目</w:t>
      </w:r>
      <w:r>
        <w:rPr>
          <w:rFonts w:ascii="宋体" w:hAnsi="宋体"/>
          <w:sz w:val="24"/>
          <w:szCs w:val="24"/>
        </w:rPr>
        <w:t>10</w:t>
      </w:r>
      <w:r>
        <w:rPr>
          <w:rFonts w:ascii="宋体" w:hAnsi="宋体" w:hint="eastAsia"/>
          <w:sz w:val="24"/>
          <w:szCs w:val="24"/>
        </w:rPr>
        <w:t>个，推荐报送</w:t>
      </w:r>
      <w:r w:rsidR="00D9427B">
        <w:rPr>
          <w:rFonts w:ascii="宋体" w:hAnsi="宋体" w:hint="eastAsia"/>
          <w:sz w:val="24"/>
          <w:szCs w:val="24"/>
        </w:rPr>
        <w:t>国家级</w:t>
      </w:r>
      <w:r w:rsidR="00D9427B">
        <w:rPr>
          <w:rFonts w:ascii="宋体" w:hAnsi="宋体"/>
          <w:sz w:val="24"/>
          <w:szCs w:val="24"/>
        </w:rPr>
        <w:t>和</w:t>
      </w:r>
      <w:r w:rsidR="00D9427B">
        <w:rPr>
          <w:rFonts w:ascii="宋体" w:hAnsi="宋体" w:hint="eastAsia"/>
          <w:sz w:val="24"/>
          <w:szCs w:val="24"/>
        </w:rPr>
        <w:t>省级</w:t>
      </w:r>
      <w:r w:rsidRPr="00986CD5">
        <w:rPr>
          <w:rFonts w:ascii="宋体" w:hAnsi="宋体" w:hint="eastAsia"/>
          <w:sz w:val="24"/>
          <w:szCs w:val="24"/>
        </w:rPr>
        <w:t>一流本科专业</w:t>
      </w:r>
      <w:r>
        <w:rPr>
          <w:rFonts w:ascii="宋体" w:hAnsi="宋体" w:hint="eastAsia"/>
          <w:sz w:val="24"/>
          <w:szCs w:val="24"/>
        </w:rPr>
        <w:t>建设点</w:t>
      </w:r>
      <w:r w:rsidR="00D9427B">
        <w:rPr>
          <w:rFonts w:ascii="宋体" w:hAnsi="宋体" w:hint="eastAsia"/>
          <w:sz w:val="24"/>
          <w:szCs w:val="24"/>
        </w:rPr>
        <w:t>各1个</w:t>
      </w:r>
      <w:r>
        <w:rPr>
          <w:rFonts w:ascii="宋体" w:hAnsi="宋体" w:hint="eastAsia"/>
          <w:sz w:val="24"/>
          <w:szCs w:val="24"/>
        </w:rPr>
        <w:t>。</w:t>
      </w:r>
    </w:p>
    <w:p w14:paraId="7BAF0FF4" w14:textId="5ABEAD3F" w:rsidR="007C06D5" w:rsidRDefault="007C06D5" w:rsidP="007C06D5">
      <w:pPr>
        <w:spacing w:line="400" w:lineRule="exact"/>
        <w:ind w:firstLineChars="177" w:firstLine="425"/>
        <w:rPr>
          <w:rFonts w:ascii="宋体" w:hAnsi="宋体"/>
          <w:sz w:val="24"/>
          <w:szCs w:val="24"/>
        </w:rPr>
      </w:pPr>
      <w:r w:rsidRPr="007F1B2B">
        <w:rPr>
          <w:rFonts w:ascii="宋体" w:hAnsi="宋体" w:hint="eastAsia"/>
          <w:sz w:val="24"/>
          <w:szCs w:val="24"/>
        </w:rPr>
        <w:t>开展</w:t>
      </w:r>
      <w:r w:rsidRPr="007C06D5">
        <w:rPr>
          <w:rFonts w:ascii="宋体" w:eastAsia="宋体" w:hAnsi="宋体" w:cs="仿宋_GB2312" w:hint="eastAsia"/>
          <w:b/>
          <w:bCs/>
          <w:color w:val="C00000"/>
          <w:sz w:val="24"/>
          <w:szCs w:val="24"/>
        </w:rPr>
        <w:t>2020年校内专业审核评估</w:t>
      </w:r>
      <w:r w:rsidRPr="007C06D5">
        <w:rPr>
          <w:rFonts w:ascii="宋体" w:hAnsi="宋体" w:hint="eastAsia"/>
          <w:sz w:val="24"/>
          <w:szCs w:val="24"/>
        </w:rPr>
        <w:t>（所有招生本科专业，</w:t>
      </w:r>
      <w:r w:rsidRPr="007C06D5">
        <w:rPr>
          <w:rFonts w:ascii="宋体" w:hAnsi="宋体"/>
          <w:sz w:val="24"/>
          <w:szCs w:val="24"/>
        </w:rPr>
        <w:t>除</w:t>
      </w:r>
      <w:r w:rsidRPr="007C06D5">
        <w:rPr>
          <w:rFonts w:ascii="宋体" w:hAnsi="宋体" w:hint="eastAsia"/>
          <w:sz w:val="24"/>
          <w:szCs w:val="24"/>
        </w:rPr>
        <w:t>2个新专业）</w:t>
      </w:r>
      <w:r w:rsidRPr="007F1B2B">
        <w:rPr>
          <w:rFonts w:ascii="宋体" w:hAnsi="宋体" w:hint="eastAsia"/>
          <w:sz w:val="24"/>
          <w:szCs w:val="24"/>
        </w:rPr>
        <w:t>，总结</w:t>
      </w:r>
      <w:r>
        <w:rPr>
          <w:rFonts w:ascii="宋体" w:hAnsi="宋体" w:hint="eastAsia"/>
          <w:sz w:val="24"/>
          <w:szCs w:val="24"/>
        </w:rPr>
        <w:t>学院</w:t>
      </w:r>
      <w:r w:rsidRPr="007F1B2B">
        <w:rPr>
          <w:rFonts w:ascii="宋体" w:hAnsi="宋体" w:hint="eastAsia"/>
          <w:sz w:val="24"/>
          <w:szCs w:val="24"/>
        </w:rPr>
        <w:t>本科专业办学经验与不足，展示本科专业培养能力和发展水平，为专业建设及动态调整提供科学依据</w:t>
      </w:r>
      <w:r>
        <w:rPr>
          <w:rFonts w:ascii="宋体" w:hAnsi="宋体" w:hint="eastAsia"/>
          <w:sz w:val="24"/>
          <w:szCs w:val="24"/>
        </w:rPr>
        <w:t>。</w:t>
      </w:r>
    </w:p>
    <w:p w14:paraId="06040F29" w14:textId="600928D2" w:rsidR="007C06D5" w:rsidRPr="00003588" w:rsidRDefault="00003588" w:rsidP="00003588">
      <w:pPr>
        <w:spacing w:line="400" w:lineRule="exact"/>
        <w:ind w:firstLineChars="177" w:firstLine="425"/>
        <w:rPr>
          <w:rFonts w:ascii="宋体" w:hAnsi="宋体"/>
          <w:sz w:val="24"/>
          <w:szCs w:val="24"/>
        </w:rPr>
      </w:pPr>
      <w:r w:rsidRPr="00043D49">
        <w:rPr>
          <w:rFonts w:ascii="宋体" w:hAnsi="宋体" w:hint="eastAsia"/>
          <w:sz w:val="24"/>
          <w:szCs w:val="24"/>
        </w:rPr>
        <w:t>结合专业认证要求、国家专业类教学质量标准和行业标准</w:t>
      </w:r>
      <w:r>
        <w:rPr>
          <w:rFonts w:ascii="宋体" w:hAnsi="宋体" w:hint="eastAsia"/>
          <w:sz w:val="24"/>
          <w:szCs w:val="24"/>
        </w:rPr>
        <w:t>及学院2019</w:t>
      </w:r>
      <w:r w:rsidRPr="00043D49">
        <w:rPr>
          <w:rFonts w:ascii="宋体" w:hAnsi="宋体" w:hint="eastAsia"/>
          <w:sz w:val="24"/>
          <w:szCs w:val="24"/>
        </w:rPr>
        <w:t>专业基本技能达标训练计划</w:t>
      </w:r>
      <w:r>
        <w:rPr>
          <w:rFonts w:ascii="宋体" w:hAnsi="宋体" w:hint="eastAsia"/>
          <w:sz w:val="24"/>
          <w:szCs w:val="24"/>
        </w:rPr>
        <w:t>，</w:t>
      </w:r>
      <w:r w:rsidRPr="00003588">
        <w:rPr>
          <w:rFonts w:ascii="宋体" w:eastAsia="宋体" w:hAnsi="宋体" w:cs="仿宋_GB2312" w:hint="eastAsia"/>
          <w:b/>
          <w:bCs/>
          <w:color w:val="C00000"/>
          <w:sz w:val="24"/>
          <w:szCs w:val="24"/>
        </w:rPr>
        <w:t>全面启动专业人才培养方案大修订</w:t>
      </w:r>
      <w:r w:rsidRPr="00043D49">
        <w:rPr>
          <w:rFonts w:ascii="宋体" w:hAnsi="宋体" w:hint="eastAsia"/>
          <w:sz w:val="24"/>
          <w:szCs w:val="24"/>
        </w:rPr>
        <w:t>，重构应用型课程体系，规范课程教学大纲，做好课程对专业毕业要求的达成度分析。</w:t>
      </w:r>
    </w:p>
    <w:p w14:paraId="64C653C3" w14:textId="77777777" w:rsidR="00B956FE" w:rsidRDefault="004F59FF" w:rsidP="00846817">
      <w:pPr>
        <w:spacing w:line="420" w:lineRule="exact"/>
        <w:ind w:firstLineChars="177" w:firstLine="426"/>
        <w:rPr>
          <w:rFonts w:ascii="宋体" w:eastAsia="宋体" w:hAnsi="宋体"/>
          <w:b/>
          <w:sz w:val="24"/>
          <w:szCs w:val="24"/>
        </w:rPr>
      </w:pPr>
      <w:r w:rsidRPr="007E11B7">
        <w:rPr>
          <w:rFonts w:ascii="宋体" w:eastAsia="宋体" w:hAnsi="宋体" w:cs="仿宋_GB2312" w:hint="eastAsia"/>
          <w:b/>
          <w:color w:val="000099"/>
          <w:sz w:val="24"/>
          <w:szCs w:val="24"/>
        </w:rPr>
        <w:t>二、</w:t>
      </w:r>
      <w:r w:rsidR="006A5856" w:rsidRPr="007E11B7">
        <w:rPr>
          <w:rFonts w:ascii="宋体" w:eastAsia="宋体" w:hAnsi="宋体" w:cs="仿宋_GB2312" w:hint="eastAsia"/>
          <w:b/>
          <w:color w:val="000099"/>
          <w:sz w:val="24"/>
          <w:szCs w:val="24"/>
        </w:rPr>
        <w:t>全面实施教学质量工程</w:t>
      </w:r>
    </w:p>
    <w:p w14:paraId="27883EB3" w14:textId="5A6FDF72" w:rsidR="00003588" w:rsidRDefault="00003588" w:rsidP="00003588">
      <w:pPr>
        <w:spacing w:line="400" w:lineRule="exact"/>
        <w:ind w:firstLineChars="177" w:firstLine="425"/>
        <w:rPr>
          <w:rFonts w:ascii="宋体" w:hAnsi="宋体"/>
          <w:sz w:val="24"/>
          <w:szCs w:val="24"/>
        </w:rPr>
      </w:pPr>
      <w:r>
        <w:rPr>
          <w:rFonts w:ascii="宋体" w:hAnsi="宋体" w:hint="eastAsia"/>
          <w:sz w:val="24"/>
          <w:szCs w:val="24"/>
        </w:rPr>
        <w:t>着重</w:t>
      </w:r>
      <w:r w:rsidRPr="00931898">
        <w:rPr>
          <w:rFonts w:ascii="宋体" w:hAnsi="宋体" w:hint="eastAsia"/>
          <w:sz w:val="24"/>
          <w:szCs w:val="24"/>
        </w:rPr>
        <w:t>加强对成果突出、影响示范作用明显的</w:t>
      </w:r>
      <w:r>
        <w:rPr>
          <w:rFonts w:ascii="宋体" w:hAnsi="宋体" w:hint="eastAsia"/>
          <w:sz w:val="24"/>
          <w:szCs w:val="24"/>
        </w:rPr>
        <w:t>2</w:t>
      </w:r>
      <w:r>
        <w:rPr>
          <w:rFonts w:ascii="宋体" w:hAnsi="宋体"/>
          <w:sz w:val="24"/>
          <w:szCs w:val="24"/>
        </w:rPr>
        <w:t>项</w:t>
      </w:r>
      <w:r w:rsidRPr="002D76C8">
        <w:rPr>
          <w:rFonts w:ascii="宋体" w:eastAsia="宋体" w:hAnsi="宋体" w:cs="仿宋_GB2312" w:hint="eastAsia"/>
          <w:b/>
          <w:bCs/>
          <w:color w:val="C00000"/>
          <w:sz w:val="24"/>
          <w:szCs w:val="24"/>
        </w:rPr>
        <w:t>教学成果</w:t>
      </w:r>
      <w:r>
        <w:rPr>
          <w:rFonts w:ascii="宋体" w:hAnsi="宋体" w:hint="eastAsia"/>
          <w:sz w:val="24"/>
          <w:szCs w:val="24"/>
        </w:rPr>
        <w:t>（</w:t>
      </w:r>
      <w:r w:rsidRPr="002D76C8">
        <w:rPr>
          <w:rFonts w:ascii="宋体" w:hAnsi="宋体" w:hint="eastAsia"/>
          <w:sz w:val="24"/>
          <w:szCs w:val="24"/>
        </w:rPr>
        <w:t>基于“互联网+”校企合作的实践教育质量体系构建与实施</w:t>
      </w:r>
      <w:r>
        <w:rPr>
          <w:rFonts w:ascii="宋体" w:hAnsi="宋体" w:hint="eastAsia"/>
          <w:sz w:val="24"/>
          <w:szCs w:val="24"/>
        </w:rPr>
        <w:t>、</w:t>
      </w:r>
      <w:r w:rsidRPr="002D76C8">
        <w:rPr>
          <w:rFonts w:ascii="宋体" w:hAnsi="宋体" w:hint="eastAsia"/>
          <w:sz w:val="24"/>
          <w:szCs w:val="24"/>
        </w:rPr>
        <w:t>大学生作家群培育环境及路径的探索与实践</w:t>
      </w:r>
      <w:r>
        <w:rPr>
          <w:rFonts w:ascii="宋体" w:hAnsi="宋体" w:hint="eastAsia"/>
          <w:sz w:val="24"/>
          <w:szCs w:val="24"/>
        </w:rPr>
        <w:t>）</w:t>
      </w:r>
      <w:r w:rsidRPr="00931898">
        <w:rPr>
          <w:rFonts w:ascii="宋体" w:hAnsi="宋体" w:hint="eastAsia"/>
          <w:sz w:val="24"/>
          <w:szCs w:val="24"/>
        </w:rPr>
        <w:t>进行重点培育</w:t>
      </w:r>
      <w:r>
        <w:rPr>
          <w:rFonts w:ascii="宋体" w:hAnsi="宋体" w:hint="eastAsia"/>
          <w:sz w:val="24"/>
          <w:szCs w:val="24"/>
        </w:rPr>
        <w:t>。</w:t>
      </w:r>
    </w:p>
    <w:p w14:paraId="30DA3138" w14:textId="10DC0C7B" w:rsidR="00C50057" w:rsidRDefault="006A5856" w:rsidP="002D76C8">
      <w:pPr>
        <w:spacing w:line="420" w:lineRule="exact"/>
        <w:ind w:firstLineChars="177" w:firstLine="425"/>
        <w:rPr>
          <w:rFonts w:ascii="宋体" w:eastAsia="宋体" w:hAnsi="宋体"/>
          <w:sz w:val="24"/>
          <w:szCs w:val="24"/>
        </w:rPr>
      </w:pPr>
      <w:r w:rsidRPr="00053438">
        <w:rPr>
          <w:rFonts w:ascii="宋体" w:eastAsia="宋体" w:hAnsi="宋体" w:hint="eastAsia"/>
          <w:sz w:val="24"/>
          <w:szCs w:val="24"/>
        </w:rPr>
        <w:t>深入实施教师教学能力提升计划，</w:t>
      </w:r>
      <w:r w:rsidR="00C50057">
        <w:rPr>
          <w:rFonts w:ascii="宋体" w:eastAsia="宋体" w:hAnsi="宋体" w:hint="eastAsia"/>
          <w:sz w:val="24"/>
          <w:szCs w:val="24"/>
        </w:rPr>
        <w:t>积极</w:t>
      </w:r>
      <w:r w:rsidR="00C50057" w:rsidRPr="00F24516">
        <w:rPr>
          <w:rFonts w:ascii="宋体" w:hAnsi="宋体" w:hint="eastAsia"/>
          <w:sz w:val="24"/>
          <w:szCs w:val="24"/>
        </w:rPr>
        <w:t>发挥</w:t>
      </w:r>
      <w:r w:rsidR="00C50057" w:rsidRPr="00C50057">
        <w:rPr>
          <w:rFonts w:ascii="宋体" w:eastAsia="宋体" w:hAnsi="宋体" w:cs="仿宋_GB2312" w:hint="eastAsia"/>
          <w:b/>
          <w:bCs/>
          <w:color w:val="C00000"/>
          <w:sz w:val="24"/>
          <w:szCs w:val="24"/>
        </w:rPr>
        <w:t>教师</w:t>
      </w:r>
      <w:r w:rsidR="00C50057" w:rsidRPr="00C50057">
        <w:rPr>
          <w:rFonts w:ascii="宋体" w:eastAsia="宋体" w:hAnsi="宋体" w:cs="仿宋_GB2312"/>
          <w:b/>
          <w:bCs/>
          <w:color w:val="C00000"/>
          <w:sz w:val="24"/>
          <w:szCs w:val="24"/>
        </w:rPr>
        <w:t>教学发展</w:t>
      </w:r>
      <w:r w:rsidR="00C50057" w:rsidRPr="00C50057">
        <w:rPr>
          <w:rFonts w:ascii="宋体" w:eastAsia="宋体" w:hAnsi="宋体" w:cs="仿宋_GB2312" w:hint="eastAsia"/>
          <w:b/>
          <w:bCs/>
          <w:color w:val="C00000"/>
          <w:sz w:val="24"/>
          <w:szCs w:val="24"/>
        </w:rPr>
        <w:t>中心</w:t>
      </w:r>
      <w:r w:rsidR="00C50057">
        <w:rPr>
          <w:rFonts w:ascii="宋体" w:hAnsi="宋体"/>
          <w:sz w:val="24"/>
          <w:szCs w:val="24"/>
        </w:rPr>
        <w:t>在教学和教研中的</w:t>
      </w:r>
      <w:r w:rsidR="00C50057">
        <w:rPr>
          <w:rFonts w:ascii="宋体" w:hAnsi="宋体" w:hint="eastAsia"/>
          <w:sz w:val="24"/>
          <w:szCs w:val="24"/>
        </w:rPr>
        <w:t>支持性作用</w:t>
      </w:r>
      <w:r w:rsidR="00C50057">
        <w:rPr>
          <w:rFonts w:ascii="宋体" w:hAnsi="宋体"/>
          <w:sz w:val="24"/>
          <w:szCs w:val="24"/>
        </w:rPr>
        <w:t>，</w:t>
      </w:r>
      <w:r w:rsidR="00C50057" w:rsidRPr="00931898">
        <w:rPr>
          <w:rFonts w:ascii="宋体" w:hAnsi="宋体" w:hint="eastAsia"/>
          <w:sz w:val="24"/>
          <w:szCs w:val="24"/>
        </w:rPr>
        <w:t>完善基层教学组织运行机制，</w:t>
      </w:r>
      <w:r w:rsidR="00C50057" w:rsidRPr="00C50057">
        <w:rPr>
          <w:rFonts w:ascii="宋体" w:hAnsi="宋体" w:hint="eastAsia"/>
          <w:sz w:val="24"/>
          <w:szCs w:val="24"/>
        </w:rPr>
        <w:t xml:space="preserve">持续开展教师教学水平提升计划 </w:t>
      </w:r>
      <w:r w:rsidR="00C50057" w:rsidRPr="00C50057">
        <w:rPr>
          <w:rFonts w:ascii="宋体" w:eastAsia="宋体" w:hAnsi="宋体" w:cs="仿宋_GB2312" w:hint="eastAsia"/>
          <w:b/>
          <w:bCs/>
          <w:color w:val="C00000"/>
          <w:sz w:val="24"/>
          <w:szCs w:val="24"/>
        </w:rPr>
        <w:t>“一师一金”</w:t>
      </w:r>
      <w:r w:rsidR="00C50057" w:rsidRPr="002D76C8">
        <w:rPr>
          <w:rFonts w:ascii="宋体" w:hAnsi="宋体" w:hint="eastAsia"/>
          <w:sz w:val="24"/>
          <w:szCs w:val="24"/>
        </w:rPr>
        <w:t>特色教研活动</w:t>
      </w:r>
      <w:r w:rsidR="00C50057" w:rsidRPr="00931898">
        <w:rPr>
          <w:rFonts w:ascii="宋体" w:hAnsi="宋体" w:hint="eastAsia"/>
          <w:sz w:val="24"/>
          <w:szCs w:val="24"/>
        </w:rPr>
        <w:t>。</w:t>
      </w:r>
      <w:r w:rsidR="00C50057" w:rsidRPr="00A71944">
        <w:rPr>
          <w:rFonts w:ascii="宋体" w:hAnsi="宋体" w:hint="eastAsia"/>
          <w:sz w:val="24"/>
          <w:szCs w:val="24"/>
        </w:rPr>
        <w:t>借助教师教学竞赛载体，积极探索基于教师教学竞赛的应用型本科院校教师教学能力提升策略实践，</w:t>
      </w:r>
      <w:r w:rsidR="00C50057" w:rsidRPr="00931898">
        <w:rPr>
          <w:rFonts w:ascii="宋体" w:hAnsi="宋体" w:hint="eastAsia"/>
          <w:sz w:val="24"/>
          <w:szCs w:val="24"/>
        </w:rPr>
        <w:t>在</w:t>
      </w:r>
      <w:r w:rsidR="00C50057">
        <w:rPr>
          <w:rFonts w:ascii="宋体" w:hAnsi="宋体" w:hint="eastAsia"/>
          <w:sz w:val="24"/>
          <w:szCs w:val="24"/>
        </w:rPr>
        <w:t>全国</w:t>
      </w:r>
      <w:r w:rsidR="00C50057">
        <w:rPr>
          <w:rFonts w:ascii="宋体" w:hAnsi="宋体"/>
          <w:sz w:val="24"/>
          <w:szCs w:val="24"/>
        </w:rPr>
        <w:t>高校教师教学创新大赛——</w:t>
      </w:r>
      <w:r w:rsidR="00C50057" w:rsidRPr="00931898">
        <w:rPr>
          <w:rFonts w:ascii="宋体" w:hAnsi="宋体" w:hint="eastAsia"/>
          <w:sz w:val="24"/>
          <w:szCs w:val="24"/>
        </w:rPr>
        <w:t>外语微课大赛</w:t>
      </w:r>
      <w:r w:rsidR="00C50057">
        <w:rPr>
          <w:rFonts w:ascii="宋体" w:hAnsi="宋体" w:hint="eastAsia"/>
          <w:sz w:val="24"/>
          <w:szCs w:val="24"/>
        </w:rPr>
        <w:t>（二等奖2项</w:t>
      </w:r>
      <w:r w:rsidR="00C50057">
        <w:rPr>
          <w:rFonts w:ascii="宋体" w:hAnsi="宋体"/>
          <w:sz w:val="24"/>
          <w:szCs w:val="24"/>
        </w:rPr>
        <w:t>，三等奖</w:t>
      </w:r>
      <w:r w:rsidR="00C50057">
        <w:rPr>
          <w:rFonts w:ascii="宋体" w:hAnsi="宋体" w:hint="eastAsia"/>
          <w:sz w:val="24"/>
          <w:szCs w:val="24"/>
        </w:rPr>
        <w:t>2项）、</w:t>
      </w:r>
      <w:r w:rsidR="00C50057" w:rsidRPr="00931898">
        <w:rPr>
          <w:rFonts w:ascii="宋体" w:hAnsi="宋体" w:hint="eastAsia"/>
          <w:sz w:val="24"/>
          <w:szCs w:val="24"/>
        </w:rPr>
        <w:t>长三角民办高校教师教学技能大赛</w:t>
      </w:r>
      <w:r w:rsidR="00C50057">
        <w:rPr>
          <w:rFonts w:ascii="宋体" w:hAnsi="宋体" w:hint="eastAsia"/>
          <w:sz w:val="24"/>
          <w:szCs w:val="24"/>
        </w:rPr>
        <w:t>（二等奖1项</w:t>
      </w:r>
      <w:r w:rsidR="00C50057">
        <w:rPr>
          <w:rFonts w:ascii="宋体" w:hAnsi="宋体"/>
          <w:sz w:val="24"/>
          <w:szCs w:val="24"/>
        </w:rPr>
        <w:t>，三等奖</w:t>
      </w:r>
      <w:r w:rsidR="00C50057">
        <w:rPr>
          <w:rFonts w:ascii="宋体" w:hAnsi="宋体" w:hint="eastAsia"/>
          <w:sz w:val="24"/>
          <w:szCs w:val="24"/>
        </w:rPr>
        <w:t>1项</w:t>
      </w:r>
      <w:r w:rsidR="00C50057">
        <w:rPr>
          <w:rFonts w:ascii="宋体" w:hAnsi="宋体"/>
          <w:sz w:val="24"/>
          <w:szCs w:val="24"/>
        </w:rPr>
        <w:t>，优胜奖</w:t>
      </w:r>
      <w:r w:rsidR="00C50057">
        <w:rPr>
          <w:rFonts w:ascii="宋体" w:hAnsi="宋体" w:hint="eastAsia"/>
          <w:sz w:val="24"/>
          <w:szCs w:val="24"/>
        </w:rPr>
        <w:t>2项）</w:t>
      </w:r>
      <w:r w:rsidR="00C50057" w:rsidRPr="00931898">
        <w:rPr>
          <w:rFonts w:ascii="宋体" w:hAnsi="宋体" w:hint="eastAsia"/>
          <w:sz w:val="24"/>
          <w:szCs w:val="24"/>
        </w:rPr>
        <w:t>中均荣获佳绩。</w:t>
      </w:r>
      <w:r w:rsidR="00C50057">
        <w:rPr>
          <w:rFonts w:ascii="宋体" w:eastAsia="宋体" w:hAnsi="宋体" w:hint="eastAsia"/>
          <w:sz w:val="24"/>
          <w:szCs w:val="24"/>
        </w:rPr>
        <w:t xml:space="preserve"> </w:t>
      </w:r>
    </w:p>
    <w:p w14:paraId="3D9F032A" w14:textId="3C2384A4" w:rsidR="00C50057" w:rsidRPr="002D76C8" w:rsidRDefault="00C50057" w:rsidP="002D76C8">
      <w:pPr>
        <w:spacing w:line="420" w:lineRule="exact"/>
        <w:ind w:firstLineChars="177" w:firstLine="425"/>
        <w:rPr>
          <w:rFonts w:ascii="宋体" w:hAnsi="宋体"/>
          <w:color w:val="000000"/>
          <w:kern w:val="0"/>
          <w:sz w:val="24"/>
          <w:szCs w:val="24"/>
        </w:rPr>
      </w:pPr>
      <w:r>
        <w:rPr>
          <w:rFonts w:ascii="宋体" w:hAnsi="宋体" w:hint="eastAsia"/>
          <w:color w:val="000000"/>
          <w:kern w:val="0"/>
          <w:sz w:val="24"/>
          <w:szCs w:val="24"/>
        </w:rPr>
        <w:t>严格落实</w:t>
      </w:r>
      <w:r w:rsidRPr="00553433">
        <w:rPr>
          <w:rFonts w:ascii="宋体" w:eastAsia="宋体" w:hAnsi="宋体" w:cs="仿宋_GB2312" w:hint="eastAsia"/>
          <w:b/>
          <w:bCs/>
          <w:color w:val="C00000"/>
          <w:sz w:val="24"/>
          <w:szCs w:val="24"/>
        </w:rPr>
        <w:t>青年教师助讲培养</w:t>
      </w:r>
      <w:r>
        <w:rPr>
          <w:rFonts w:ascii="宋体" w:hAnsi="宋体" w:hint="eastAsia"/>
          <w:color w:val="000000"/>
          <w:kern w:val="0"/>
          <w:sz w:val="24"/>
          <w:szCs w:val="24"/>
        </w:rPr>
        <w:t>制度，独立</w:t>
      </w:r>
      <w:r w:rsidRPr="00625501">
        <w:rPr>
          <w:rFonts w:ascii="宋体" w:hAnsi="宋体" w:hint="eastAsia"/>
          <w:color w:val="000000"/>
          <w:kern w:val="0"/>
          <w:sz w:val="24"/>
          <w:szCs w:val="24"/>
        </w:rPr>
        <w:t>开展形式多样的教师教学能力提升活动</w:t>
      </w:r>
      <w:r>
        <w:rPr>
          <w:rFonts w:ascii="宋体" w:hAnsi="宋体" w:hint="eastAsia"/>
          <w:color w:val="000000"/>
          <w:kern w:val="0"/>
          <w:sz w:val="24"/>
          <w:szCs w:val="24"/>
        </w:rPr>
        <w:t>。为新引进的青年教师（</w:t>
      </w:r>
      <w:r w:rsidRPr="00C50057">
        <w:rPr>
          <w:rFonts w:ascii="宋体" w:eastAsia="宋体" w:hAnsi="宋体" w:cs="仿宋_GB2312" w:hint="eastAsia"/>
          <w:b/>
          <w:bCs/>
          <w:color w:val="C00000"/>
          <w:sz w:val="24"/>
          <w:szCs w:val="24"/>
        </w:rPr>
        <w:t>32人</w:t>
      </w:r>
      <w:r>
        <w:rPr>
          <w:rFonts w:ascii="宋体" w:hAnsi="宋体" w:hint="eastAsia"/>
          <w:color w:val="000000"/>
          <w:kern w:val="0"/>
          <w:sz w:val="24"/>
          <w:szCs w:val="24"/>
        </w:rPr>
        <w:t>）配备指导教师</w:t>
      </w:r>
      <w:r w:rsidR="00D9427B">
        <w:rPr>
          <w:rFonts w:ascii="宋体" w:hAnsi="宋体" w:hint="eastAsia"/>
          <w:color w:val="000000"/>
          <w:kern w:val="0"/>
          <w:sz w:val="24"/>
          <w:szCs w:val="24"/>
        </w:rPr>
        <w:t>，</w:t>
      </w:r>
      <w:r>
        <w:rPr>
          <w:rFonts w:ascii="宋体" w:hAnsi="宋体" w:hint="eastAsia"/>
          <w:sz w:val="24"/>
          <w:szCs w:val="24"/>
        </w:rPr>
        <w:t>依托教师教学发展中心</w:t>
      </w:r>
      <w:r>
        <w:rPr>
          <w:rFonts w:ascii="宋体" w:hAnsi="宋体" w:hint="eastAsia"/>
          <w:color w:val="000000"/>
          <w:kern w:val="0"/>
          <w:sz w:val="24"/>
          <w:szCs w:val="24"/>
        </w:rPr>
        <w:t>举办教育</w:t>
      </w:r>
      <w:r>
        <w:rPr>
          <w:rFonts w:ascii="宋体" w:hAnsi="宋体"/>
          <w:color w:val="000000"/>
          <w:kern w:val="0"/>
          <w:sz w:val="24"/>
          <w:szCs w:val="24"/>
        </w:rPr>
        <w:t>理论培训</w:t>
      </w:r>
      <w:r>
        <w:rPr>
          <w:rFonts w:ascii="宋体" w:hAnsi="宋体" w:hint="eastAsia"/>
          <w:color w:val="000000"/>
          <w:kern w:val="0"/>
          <w:sz w:val="24"/>
          <w:szCs w:val="24"/>
        </w:rPr>
        <w:t>（习近平总书记关于教育的重要论述作为核心培训课程）</w:t>
      </w:r>
      <w:r>
        <w:rPr>
          <w:rFonts w:ascii="宋体" w:hAnsi="宋体"/>
          <w:color w:val="000000"/>
          <w:kern w:val="0"/>
          <w:sz w:val="24"/>
          <w:szCs w:val="24"/>
        </w:rPr>
        <w:t>、</w:t>
      </w:r>
      <w:r>
        <w:rPr>
          <w:rFonts w:ascii="宋体" w:hAnsi="宋体" w:hint="eastAsia"/>
          <w:color w:val="000000"/>
          <w:kern w:val="0"/>
          <w:sz w:val="24"/>
          <w:szCs w:val="24"/>
        </w:rPr>
        <w:t>教学</w:t>
      </w:r>
      <w:r>
        <w:rPr>
          <w:rFonts w:ascii="宋体" w:hAnsi="宋体"/>
          <w:color w:val="000000"/>
          <w:kern w:val="0"/>
          <w:sz w:val="24"/>
          <w:szCs w:val="24"/>
        </w:rPr>
        <w:t>技能培训、导师制培训</w:t>
      </w:r>
      <w:r>
        <w:rPr>
          <w:rFonts w:ascii="宋体" w:hAnsi="宋体" w:hint="eastAsia"/>
          <w:color w:val="000000"/>
          <w:kern w:val="0"/>
          <w:sz w:val="24"/>
          <w:szCs w:val="24"/>
        </w:rPr>
        <w:t>及</w:t>
      </w:r>
      <w:r w:rsidRPr="00625501">
        <w:rPr>
          <w:rFonts w:ascii="宋体" w:hAnsi="宋体" w:hint="eastAsia"/>
          <w:color w:val="000000"/>
          <w:kern w:val="0"/>
          <w:sz w:val="24"/>
          <w:szCs w:val="24"/>
        </w:rPr>
        <w:t>全员教研培训、教研活动展示周</w:t>
      </w:r>
      <w:r>
        <w:rPr>
          <w:rFonts w:ascii="宋体" w:hAnsi="宋体" w:hint="eastAsia"/>
          <w:color w:val="000000"/>
          <w:kern w:val="0"/>
          <w:sz w:val="24"/>
          <w:szCs w:val="24"/>
        </w:rPr>
        <w:t>、</w:t>
      </w:r>
      <w:r>
        <w:rPr>
          <w:rFonts w:ascii="宋体" w:hAnsi="宋体"/>
          <w:color w:val="000000"/>
          <w:kern w:val="0"/>
          <w:sz w:val="24"/>
          <w:szCs w:val="24"/>
        </w:rPr>
        <w:t>课堂教学巡察</w:t>
      </w:r>
      <w:r>
        <w:rPr>
          <w:rFonts w:ascii="宋体" w:hAnsi="宋体" w:hint="eastAsia"/>
          <w:color w:val="000000"/>
          <w:kern w:val="0"/>
          <w:sz w:val="24"/>
          <w:szCs w:val="24"/>
        </w:rPr>
        <w:t>、</w:t>
      </w:r>
      <w:r w:rsidRPr="00625501">
        <w:rPr>
          <w:rFonts w:ascii="宋体" w:hAnsi="宋体" w:hint="eastAsia"/>
          <w:color w:val="000000"/>
          <w:kern w:val="0"/>
          <w:sz w:val="24"/>
          <w:szCs w:val="24"/>
        </w:rPr>
        <w:t>名师网络课程</w:t>
      </w:r>
      <w:r>
        <w:rPr>
          <w:rFonts w:ascii="宋体" w:hAnsi="宋体" w:hint="eastAsia"/>
          <w:color w:val="000000"/>
          <w:kern w:val="0"/>
          <w:sz w:val="24"/>
          <w:szCs w:val="24"/>
        </w:rPr>
        <w:t>等</w:t>
      </w:r>
      <w:r>
        <w:rPr>
          <w:rFonts w:ascii="宋体" w:hAnsi="宋体"/>
          <w:color w:val="000000"/>
          <w:kern w:val="0"/>
          <w:sz w:val="24"/>
          <w:szCs w:val="24"/>
        </w:rPr>
        <w:t>各类校内外</w:t>
      </w:r>
      <w:r>
        <w:rPr>
          <w:rFonts w:ascii="宋体" w:hAnsi="宋体" w:hint="eastAsia"/>
          <w:color w:val="000000"/>
          <w:kern w:val="0"/>
          <w:sz w:val="24"/>
          <w:szCs w:val="24"/>
        </w:rPr>
        <w:t>培训</w:t>
      </w:r>
      <w:r>
        <w:rPr>
          <w:rFonts w:ascii="宋体" w:hAnsi="宋体"/>
          <w:color w:val="000000"/>
          <w:kern w:val="0"/>
          <w:sz w:val="24"/>
          <w:szCs w:val="24"/>
        </w:rPr>
        <w:t>，</w:t>
      </w:r>
      <w:r>
        <w:rPr>
          <w:rFonts w:ascii="宋体" w:hAnsi="宋体" w:hint="eastAsia"/>
          <w:color w:val="000000"/>
          <w:kern w:val="0"/>
          <w:sz w:val="24"/>
          <w:szCs w:val="24"/>
        </w:rPr>
        <w:t>为全院教师尤其青年教师提供学习和交流平台。</w:t>
      </w:r>
    </w:p>
    <w:p w14:paraId="18494996" w14:textId="77777777" w:rsidR="00B956FE" w:rsidRDefault="0028026E" w:rsidP="00846817">
      <w:pPr>
        <w:spacing w:line="420" w:lineRule="exact"/>
        <w:ind w:firstLineChars="177" w:firstLine="426"/>
        <w:rPr>
          <w:rFonts w:ascii="宋体" w:eastAsia="宋体" w:hAnsi="宋体"/>
          <w:b/>
          <w:sz w:val="24"/>
          <w:szCs w:val="24"/>
        </w:rPr>
      </w:pPr>
      <w:r w:rsidRPr="007E11B7">
        <w:rPr>
          <w:rFonts w:ascii="宋体" w:eastAsia="宋体" w:hAnsi="宋体" w:cs="仿宋_GB2312" w:hint="eastAsia"/>
          <w:b/>
          <w:color w:val="000099"/>
          <w:sz w:val="24"/>
          <w:szCs w:val="24"/>
        </w:rPr>
        <w:t>三、</w:t>
      </w:r>
      <w:r w:rsidR="008C10E4" w:rsidRPr="007E11B7">
        <w:rPr>
          <w:rFonts w:ascii="宋体" w:eastAsia="宋体" w:hAnsi="宋体" w:cs="仿宋_GB2312" w:hint="eastAsia"/>
          <w:b/>
          <w:color w:val="000099"/>
          <w:sz w:val="24"/>
          <w:szCs w:val="24"/>
        </w:rPr>
        <w:t>扎实推进</w:t>
      </w:r>
      <w:r w:rsidR="00C9152F">
        <w:rPr>
          <w:rFonts w:ascii="宋体" w:eastAsia="宋体" w:hAnsi="宋体" w:cs="仿宋_GB2312" w:hint="eastAsia"/>
          <w:b/>
          <w:color w:val="000099"/>
          <w:sz w:val="24"/>
          <w:szCs w:val="24"/>
        </w:rPr>
        <w:t>一流课程建设</w:t>
      </w:r>
    </w:p>
    <w:p w14:paraId="4E98C57A" w14:textId="39A465D7" w:rsidR="002D76C8" w:rsidRPr="008948B9" w:rsidRDefault="002D76C8" w:rsidP="008948B9">
      <w:pPr>
        <w:spacing w:line="400" w:lineRule="exact"/>
        <w:ind w:firstLineChars="177" w:firstLine="425"/>
        <w:rPr>
          <w:rFonts w:ascii="宋体" w:hAnsi="宋体"/>
          <w:sz w:val="24"/>
          <w:szCs w:val="24"/>
        </w:rPr>
      </w:pPr>
      <w:r w:rsidRPr="008D7152">
        <w:rPr>
          <w:rFonts w:ascii="宋体" w:hAnsi="宋体" w:hint="eastAsia"/>
          <w:sz w:val="24"/>
          <w:szCs w:val="24"/>
        </w:rPr>
        <w:t>贯彻落实教育部《高等学校课程思政建设指导纲要》等文件精神，准确了解各教学单位推进课程思政建设的工作情况，交流经验做法，挖掘先进典型，学院</w:t>
      </w:r>
      <w:r>
        <w:rPr>
          <w:rFonts w:ascii="宋体" w:hAnsi="宋体" w:hint="eastAsia"/>
          <w:sz w:val="24"/>
          <w:szCs w:val="24"/>
        </w:rPr>
        <w:t>2020年</w:t>
      </w:r>
      <w:r w:rsidRPr="008D7152">
        <w:rPr>
          <w:rFonts w:ascii="宋体" w:hAnsi="宋体" w:hint="eastAsia"/>
          <w:sz w:val="24"/>
          <w:szCs w:val="24"/>
        </w:rPr>
        <w:t>开展</w:t>
      </w:r>
      <w:r>
        <w:rPr>
          <w:rFonts w:ascii="宋体" w:hAnsi="宋体" w:hint="eastAsia"/>
          <w:sz w:val="24"/>
          <w:szCs w:val="24"/>
        </w:rPr>
        <w:t>了</w:t>
      </w:r>
      <w:r w:rsidRPr="002D76C8">
        <w:rPr>
          <w:rFonts w:ascii="宋体" w:eastAsia="宋体" w:hAnsi="宋体" w:cs="仿宋_GB2312" w:hint="eastAsia"/>
          <w:b/>
          <w:bCs/>
          <w:color w:val="C00000"/>
          <w:sz w:val="24"/>
          <w:szCs w:val="24"/>
        </w:rPr>
        <w:t>课程思政建设典型案例征集</w:t>
      </w:r>
      <w:r w:rsidRPr="008D7152">
        <w:rPr>
          <w:rFonts w:ascii="宋体" w:hAnsi="宋体" w:hint="eastAsia"/>
          <w:sz w:val="24"/>
          <w:szCs w:val="24"/>
        </w:rPr>
        <w:t>工作</w:t>
      </w:r>
      <w:r>
        <w:rPr>
          <w:rFonts w:ascii="宋体" w:hAnsi="宋体" w:hint="eastAsia"/>
          <w:sz w:val="24"/>
          <w:szCs w:val="24"/>
        </w:rPr>
        <w:t>（23个）。</w:t>
      </w:r>
    </w:p>
    <w:p w14:paraId="55DCA5D2" w14:textId="744636A6" w:rsidR="00003588" w:rsidRPr="008948B9" w:rsidRDefault="008948B9" w:rsidP="008948B9">
      <w:pPr>
        <w:spacing w:line="420" w:lineRule="exact"/>
        <w:ind w:firstLineChars="177" w:firstLine="425"/>
        <w:rPr>
          <w:rFonts w:ascii="宋体" w:hAnsi="宋体"/>
          <w:sz w:val="24"/>
          <w:szCs w:val="24"/>
        </w:rPr>
      </w:pPr>
      <w:r w:rsidRPr="00053438">
        <w:rPr>
          <w:rFonts w:ascii="宋体" w:hAnsi="宋体" w:hint="eastAsia"/>
          <w:sz w:val="24"/>
          <w:szCs w:val="24"/>
        </w:rPr>
        <w:t>加大对</w:t>
      </w:r>
      <w:r w:rsidRPr="0007536F">
        <w:rPr>
          <w:rFonts w:ascii="宋体" w:hAnsi="宋体" w:hint="eastAsia"/>
          <w:sz w:val="24"/>
          <w:szCs w:val="24"/>
        </w:rPr>
        <w:t>线上线下混合式一流</w:t>
      </w:r>
      <w:r w:rsidRPr="00053438">
        <w:rPr>
          <w:rFonts w:ascii="宋体" w:hAnsi="宋体" w:hint="eastAsia"/>
          <w:sz w:val="24"/>
          <w:szCs w:val="24"/>
        </w:rPr>
        <w:t>课程建设支持力度，开展系列交流会</w:t>
      </w:r>
      <w:r w:rsidR="00633192">
        <w:rPr>
          <w:rFonts w:ascii="宋体" w:hAnsi="宋体" w:hint="eastAsia"/>
          <w:sz w:val="24"/>
          <w:szCs w:val="24"/>
        </w:rPr>
        <w:t>（线上</w:t>
      </w:r>
      <w:r w:rsidR="00633192">
        <w:rPr>
          <w:rFonts w:ascii="宋体" w:hAnsi="宋体"/>
          <w:sz w:val="24"/>
          <w:szCs w:val="24"/>
        </w:rPr>
        <w:t>线下混合式一流课程、课程思政示范课建设主题全员培训</w:t>
      </w:r>
      <w:r w:rsidR="00633192">
        <w:rPr>
          <w:rFonts w:ascii="宋体" w:hAnsi="宋体" w:hint="eastAsia"/>
          <w:sz w:val="24"/>
          <w:szCs w:val="24"/>
        </w:rPr>
        <w:t>）</w:t>
      </w:r>
      <w:r w:rsidRPr="00053438">
        <w:rPr>
          <w:rFonts w:ascii="宋体" w:hAnsi="宋体" w:hint="eastAsia"/>
          <w:sz w:val="24"/>
          <w:szCs w:val="24"/>
        </w:rPr>
        <w:t>，</w:t>
      </w:r>
      <w:r>
        <w:rPr>
          <w:rFonts w:ascii="宋体" w:hAnsi="宋体" w:hint="eastAsia"/>
          <w:sz w:val="24"/>
          <w:szCs w:val="24"/>
        </w:rPr>
        <w:t>鼓励教师尤其青年教师</w:t>
      </w:r>
      <w:r w:rsidRPr="00CF3999">
        <w:rPr>
          <w:rFonts w:ascii="宋体" w:hAnsi="宋体" w:hint="eastAsia"/>
          <w:sz w:val="24"/>
          <w:szCs w:val="24"/>
        </w:rPr>
        <w:lastRenderedPageBreak/>
        <w:t>积极打造线上线下混合式“金课”</w:t>
      </w:r>
      <w:r>
        <w:rPr>
          <w:rFonts w:ascii="宋体" w:hAnsi="宋体" w:hint="eastAsia"/>
          <w:sz w:val="24"/>
          <w:szCs w:val="24"/>
        </w:rPr>
        <w:t>。10门</w:t>
      </w:r>
      <w:r>
        <w:rPr>
          <w:rFonts w:ascii="宋体" w:hAnsi="宋体"/>
          <w:sz w:val="24"/>
          <w:szCs w:val="24"/>
        </w:rPr>
        <w:t>课程获</w:t>
      </w:r>
      <w:r>
        <w:rPr>
          <w:rFonts w:ascii="宋体" w:hAnsi="宋体" w:hint="eastAsia"/>
          <w:sz w:val="24"/>
          <w:szCs w:val="24"/>
        </w:rPr>
        <w:t>2020年</w:t>
      </w:r>
      <w:r>
        <w:rPr>
          <w:rFonts w:ascii="宋体" w:hAnsi="宋体"/>
          <w:sz w:val="24"/>
          <w:szCs w:val="24"/>
        </w:rPr>
        <w:t>院级</w:t>
      </w:r>
      <w:r>
        <w:rPr>
          <w:rFonts w:ascii="宋体" w:hAnsi="宋体" w:hint="eastAsia"/>
          <w:sz w:val="24"/>
          <w:szCs w:val="24"/>
        </w:rPr>
        <w:t>一流</w:t>
      </w:r>
      <w:r>
        <w:rPr>
          <w:rFonts w:ascii="宋体" w:hAnsi="宋体"/>
          <w:sz w:val="24"/>
          <w:szCs w:val="24"/>
        </w:rPr>
        <w:t>本科课程培育项目，</w:t>
      </w:r>
      <w:r w:rsidRPr="000A6FEF">
        <w:rPr>
          <w:rFonts w:ascii="宋体" w:eastAsia="宋体" w:hAnsi="宋体" w:hint="eastAsia"/>
          <w:sz w:val="24"/>
          <w:szCs w:val="24"/>
        </w:rPr>
        <w:t>获</w:t>
      </w:r>
      <w:r>
        <w:rPr>
          <w:rFonts w:ascii="宋体" w:eastAsia="宋体" w:hAnsi="宋体" w:hint="eastAsia"/>
          <w:sz w:val="24"/>
          <w:szCs w:val="24"/>
        </w:rPr>
        <w:t>2020</w:t>
      </w:r>
      <w:r w:rsidRPr="003C442D">
        <w:rPr>
          <w:rFonts w:ascii="宋体" w:eastAsia="宋体" w:hAnsi="宋体" w:cs="仿宋_GB2312" w:hint="eastAsia"/>
          <w:b/>
          <w:bCs/>
          <w:color w:val="C00000"/>
          <w:sz w:val="24"/>
          <w:szCs w:val="24"/>
        </w:rPr>
        <w:t>省“互联网+教学”优秀案例</w:t>
      </w:r>
      <w:r w:rsidRPr="008948B9">
        <w:rPr>
          <w:rFonts w:ascii="宋体" w:eastAsia="宋体" w:hAnsi="宋体" w:hint="eastAsia"/>
          <w:sz w:val="24"/>
          <w:szCs w:val="24"/>
        </w:rPr>
        <w:t>特等奖1门</w:t>
      </w:r>
      <w:r w:rsidRPr="008948B9">
        <w:rPr>
          <w:rFonts w:ascii="宋体" w:eastAsia="宋体" w:hAnsi="宋体"/>
          <w:sz w:val="24"/>
          <w:szCs w:val="24"/>
        </w:rPr>
        <w:t>、</w:t>
      </w:r>
      <w:r w:rsidRPr="000A6FEF">
        <w:rPr>
          <w:rFonts w:ascii="宋体" w:eastAsia="宋体" w:hAnsi="宋体" w:hint="eastAsia"/>
          <w:sz w:val="24"/>
          <w:szCs w:val="24"/>
        </w:rPr>
        <w:t>一等奖2 门、二等奖</w:t>
      </w:r>
      <w:r>
        <w:rPr>
          <w:rFonts w:ascii="宋体" w:eastAsia="宋体" w:hAnsi="宋体"/>
          <w:sz w:val="24"/>
          <w:szCs w:val="24"/>
        </w:rPr>
        <w:t>3</w:t>
      </w:r>
      <w:r w:rsidRPr="000A6FEF">
        <w:rPr>
          <w:rFonts w:ascii="宋体" w:eastAsia="宋体" w:hAnsi="宋体" w:hint="eastAsia"/>
          <w:sz w:val="24"/>
          <w:szCs w:val="24"/>
        </w:rPr>
        <w:t>门</w:t>
      </w:r>
      <w:r>
        <w:rPr>
          <w:rFonts w:ascii="宋体" w:eastAsia="宋体" w:hAnsi="宋体" w:hint="eastAsia"/>
          <w:sz w:val="24"/>
          <w:szCs w:val="24"/>
        </w:rPr>
        <w:t>（获奖数量</w:t>
      </w:r>
      <w:r w:rsidRPr="008948B9">
        <w:rPr>
          <w:rFonts w:ascii="宋体" w:eastAsia="宋体" w:hAnsi="宋体" w:hint="eastAsia"/>
          <w:sz w:val="24"/>
          <w:szCs w:val="24"/>
        </w:rPr>
        <w:t>居全省独立学院第一</w:t>
      </w:r>
      <w:r>
        <w:rPr>
          <w:rFonts w:ascii="宋体" w:eastAsia="宋体" w:hAnsi="宋体" w:hint="eastAsia"/>
          <w:sz w:val="24"/>
          <w:szCs w:val="24"/>
        </w:rPr>
        <w:t>，获奖等级较去年</w:t>
      </w:r>
      <w:r w:rsidRPr="008948B9">
        <w:rPr>
          <w:rFonts w:ascii="宋体" w:eastAsia="宋体" w:hAnsi="宋体" w:hint="eastAsia"/>
          <w:sz w:val="24"/>
          <w:szCs w:val="24"/>
        </w:rPr>
        <w:t>有所突破</w:t>
      </w:r>
      <w:r>
        <w:rPr>
          <w:rFonts w:ascii="宋体" w:eastAsia="宋体" w:hAnsi="宋体" w:hint="eastAsia"/>
          <w:sz w:val="24"/>
          <w:szCs w:val="24"/>
        </w:rPr>
        <w:t>）。</w:t>
      </w:r>
    </w:p>
    <w:p w14:paraId="0CD25497" w14:textId="44AB86D3" w:rsidR="00003588" w:rsidRDefault="007D6884" w:rsidP="00633192">
      <w:pPr>
        <w:spacing w:line="400" w:lineRule="exact"/>
        <w:ind w:firstLineChars="177" w:firstLine="425"/>
        <w:rPr>
          <w:rFonts w:ascii="宋体" w:hAnsi="宋体"/>
          <w:sz w:val="24"/>
          <w:szCs w:val="24"/>
        </w:rPr>
      </w:pPr>
      <w:r>
        <w:rPr>
          <w:rFonts w:ascii="宋体" w:hAnsi="宋体" w:hint="eastAsia"/>
          <w:sz w:val="24"/>
          <w:szCs w:val="24"/>
        </w:rPr>
        <w:t>按照中共中央</w:t>
      </w:r>
      <w:r>
        <w:rPr>
          <w:rFonts w:ascii="宋体" w:hAnsi="宋体"/>
          <w:sz w:val="24"/>
          <w:szCs w:val="24"/>
        </w:rPr>
        <w:t>办公厅</w:t>
      </w:r>
      <w:r>
        <w:rPr>
          <w:rFonts w:ascii="宋体" w:hAnsi="宋体" w:hint="eastAsia"/>
          <w:sz w:val="24"/>
          <w:szCs w:val="24"/>
        </w:rPr>
        <w:t>相关</w:t>
      </w:r>
      <w:r w:rsidRPr="008305C2">
        <w:rPr>
          <w:rFonts w:ascii="宋体" w:hAnsi="宋体" w:hint="eastAsia"/>
          <w:sz w:val="24"/>
          <w:szCs w:val="24"/>
        </w:rPr>
        <w:t>文件精神</w:t>
      </w:r>
      <w:r>
        <w:rPr>
          <w:rFonts w:ascii="宋体" w:hAnsi="宋体" w:hint="eastAsia"/>
          <w:sz w:val="24"/>
          <w:szCs w:val="24"/>
        </w:rPr>
        <w:t>，</w:t>
      </w:r>
      <w:r w:rsidRPr="008305C2">
        <w:rPr>
          <w:rFonts w:ascii="宋体" w:hAnsi="宋体" w:hint="eastAsia"/>
          <w:sz w:val="24"/>
          <w:szCs w:val="24"/>
        </w:rPr>
        <w:t>2020年5月出台了《浙江师范大学行知学院本科</w:t>
      </w:r>
      <w:r w:rsidRPr="00633192">
        <w:rPr>
          <w:rFonts w:ascii="宋体" w:eastAsia="宋体" w:hAnsi="宋体" w:cs="仿宋_GB2312" w:hint="eastAsia"/>
          <w:b/>
          <w:bCs/>
          <w:color w:val="C00000"/>
          <w:sz w:val="24"/>
          <w:szCs w:val="24"/>
        </w:rPr>
        <w:t>教材选用管理办法</w:t>
      </w:r>
      <w:r w:rsidRPr="008305C2">
        <w:rPr>
          <w:rFonts w:ascii="宋体" w:hAnsi="宋体" w:hint="eastAsia"/>
          <w:sz w:val="24"/>
          <w:szCs w:val="24"/>
        </w:rPr>
        <w:t>》，从教材选用原则、管理职责、管理程序和退出与问责等方面做出规定</w:t>
      </w:r>
      <w:r>
        <w:rPr>
          <w:rFonts w:ascii="宋体" w:hAnsi="宋体" w:hint="eastAsia"/>
          <w:sz w:val="24"/>
          <w:szCs w:val="24"/>
        </w:rPr>
        <w:t>。同时</w:t>
      </w:r>
      <w:r>
        <w:rPr>
          <w:rFonts w:ascii="宋体" w:hAnsi="宋体"/>
          <w:sz w:val="24"/>
          <w:szCs w:val="24"/>
        </w:rPr>
        <w:t>，</w:t>
      </w:r>
      <w:r>
        <w:rPr>
          <w:rFonts w:ascii="宋体" w:hAnsi="宋体" w:hint="eastAsia"/>
          <w:sz w:val="24"/>
          <w:szCs w:val="24"/>
        </w:rPr>
        <w:t>高度重视马工程重点教材相应课程任课教师培训工作。严格</w:t>
      </w:r>
      <w:r>
        <w:rPr>
          <w:rFonts w:ascii="宋体" w:hAnsi="宋体"/>
          <w:sz w:val="24"/>
          <w:szCs w:val="24"/>
        </w:rPr>
        <w:t>要求</w:t>
      </w:r>
      <w:r>
        <w:rPr>
          <w:rFonts w:ascii="宋体" w:hAnsi="宋体" w:hint="eastAsia"/>
          <w:sz w:val="24"/>
          <w:szCs w:val="24"/>
        </w:rPr>
        <w:t>通识</w:t>
      </w:r>
      <w:r>
        <w:rPr>
          <w:rFonts w:ascii="方正粗黑宋简体" w:eastAsia="方正粗黑宋简体" w:hAnsi="方正粗黑宋简体" w:hint="eastAsia"/>
          <w:sz w:val="24"/>
          <w:szCs w:val="24"/>
        </w:rPr>
        <w:t>①</w:t>
      </w:r>
      <w:r w:rsidRPr="002909B2">
        <w:rPr>
          <w:rFonts w:ascii="宋体" w:hAnsi="宋体" w:hint="eastAsia"/>
          <w:sz w:val="24"/>
          <w:szCs w:val="24"/>
        </w:rPr>
        <w:t>思政</w:t>
      </w:r>
      <w:r w:rsidRPr="002909B2">
        <w:rPr>
          <w:rFonts w:ascii="宋体" w:hAnsi="宋体"/>
          <w:sz w:val="24"/>
          <w:szCs w:val="24"/>
        </w:rPr>
        <w:t>系列</w:t>
      </w:r>
      <w:r>
        <w:rPr>
          <w:rFonts w:ascii="宋体" w:hAnsi="宋体"/>
          <w:sz w:val="24"/>
          <w:szCs w:val="24"/>
        </w:rPr>
        <w:t>课程</w:t>
      </w:r>
      <w:r>
        <w:rPr>
          <w:rFonts w:ascii="宋体" w:hAnsi="宋体" w:hint="eastAsia"/>
          <w:sz w:val="24"/>
          <w:szCs w:val="24"/>
        </w:rPr>
        <w:t>将</w:t>
      </w:r>
      <w:r w:rsidRPr="0077196A">
        <w:rPr>
          <w:rFonts w:ascii="宋体" w:hAnsi="宋体" w:hint="eastAsia"/>
          <w:sz w:val="24"/>
          <w:szCs w:val="24"/>
        </w:rPr>
        <w:t>《</w:t>
      </w:r>
      <w:r>
        <w:rPr>
          <w:rFonts w:ascii="宋体" w:hAnsi="宋体" w:hint="eastAsia"/>
          <w:sz w:val="24"/>
          <w:szCs w:val="24"/>
        </w:rPr>
        <w:t>习近平</w:t>
      </w:r>
      <w:r>
        <w:rPr>
          <w:rFonts w:ascii="宋体" w:hAnsi="宋体"/>
          <w:sz w:val="24"/>
          <w:szCs w:val="24"/>
        </w:rPr>
        <w:t>总书记教育重要论述</w:t>
      </w:r>
      <w:r w:rsidRPr="0077196A">
        <w:rPr>
          <w:rFonts w:ascii="宋体" w:hAnsi="宋体" w:hint="eastAsia"/>
          <w:sz w:val="24"/>
          <w:szCs w:val="24"/>
        </w:rPr>
        <w:t>讲义》作为必修教材</w:t>
      </w:r>
      <w:r>
        <w:rPr>
          <w:rFonts w:ascii="宋体" w:hAnsi="宋体" w:hint="eastAsia"/>
          <w:sz w:val="24"/>
          <w:szCs w:val="24"/>
        </w:rPr>
        <w:t>进行</w:t>
      </w:r>
      <w:r w:rsidRPr="0077196A">
        <w:rPr>
          <w:rFonts w:ascii="宋体" w:hAnsi="宋体" w:hint="eastAsia"/>
          <w:sz w:val="24"/>
          <w:szCs w:val="24"/>
        </w:rPr>
        <w:t>深入讲解</w:t>
      </w:r>
      <w:r>
        <w:rPr>
          <w:rFonts w:ascii="宋体" w:hAnsi="宋体" w:hint="eastAsia"/>
          <w:sz w:val="24"/>
          <w:szCs w:val="24"/>
        </w:rPr>
        <w:t xml:space="preserve">。 </w:t>
      </w:r>
    </w:p>
    <w:p w14:paraId="7C03DC86" w14:textId="77777777" w:rsidR="00FF3FA5" w:rsidRPr="00FF3FA5" w:rsidRDefault="00FF3FA5" w:rsidP="00633192">
      <w:pPr>
        <w:spacing w:line="400" w:lineRule="exact"/>
        <w:ind w:firstLineChars="177" w:firstLine="426"/>
        <w:rPr>
          <w:rFonts w:ascii="宋体" w:eastAsia="宋体" w:hAnsi="宋体" w:cs="仿宋_GB2312"/>
          <w:b/>
          <w:color w:val="000099"/>
          <w:sz w:val="24"/>
          <w:szCs w:val="24"/>
        </w:rPr>
      </w:pPr>
      <w:r w:rsidRPr="00FF3FA5">
        <w:rPr>
          <w:rFonts w:ascii="宋体" w:eastAsia="宋体" w:hAnsi="宋体" w:cs="仿宋_GB2312" w:hint="eastAsia"/>
          <w:b/>
          <w:color w:val="000099"/>
          <w:sz w:val="24"/>
          <w:szCs w:val="24"/>
        </w:rPr>
        <w:t>四、</w:t>
      </w:r>
      <w:r w:rsidRPr="00FF3FA5">
        <w:rPr>
          <w:rFonts w:ascii="宋体" w:eastAsia="宋体" w:hAnsi="宋体" w:cs="仿宋_GB2312"/>
          <w:b/>
          <w:color w:val="000099"/>
          <w:sz w:val="24"/>
          <w:szCs w:val="24"/>
        </w:rPr>
        <w:t>有效开展疫情期间在线教学</w:t>
      </w:r>
    </w:p>
    <w:p w14:paraId="3B6252A4" w14:textId="7C98DC12" w:rsidR="00FF3FA5" w:rsidRPr="00FA0F16" w:rsidRDefault="00FF3FA5" w:rsidP="00397097">
      <w:pPr>
        <w:spacing w:line="400" w:lineRule="exact"/>
        <w:ind w:firstLineChars="177" w:firstLine="425"/>
        <w:rPr>
          <w:rFonts w:ascii="宋体" w:hAnsi="宋体"/>
          <w:sz w:val="24"/>
          <w:szCs w:val="24"/>
        </w:rPr>
      </w:pPr>
      <w:r w:rsidRPr="00FA0F16">
        <w:rPr>
          <w:rFonts w:ascii="宋体" w:hAnsi="宋体" w:hint="eastAsia"/>
          <w:sz w:val="24"/>
          <w:szCs w:val="24"/>
        </w:rPr>
        <w:t>应对新冠肺炎疫情，落实教育部、省教育厅“停课不停教，停课不停学”的要求和部署，学院成立“</w:t>
      </w:r>
      <w:r w:rsidRPr="00C2029E">
        <w:rPr>
          <w:rFonts w:ascii="宋体" w:eastAsia="宋体" w:hAnsi="宋体" w:cs="仿宋_GB2312" w:hint="eastAsia"/>
          <w:b/>
          <w:bCs/>
          <w:color w:val="C00000"/>
          <w:sz w:val="24"/>
          <w:szCs w:val="24"/>
        </w:rPr>
        <w:t>应对新冠肺炎疫情教学工作小组</w:t>
      </w:r>
      <w:r w:rsidRPr="00FA0F16">
        <w:rPr>
          <w:rFonts w:ascii="宋体" w:hAnsi="宋体" w:hint="eastAsia"/>
          <w:sz w:val="24"/>
          <w:szCs w:val="24"/>
        </w:rPr>
        <w:t>”，制定《教学管理组应对新冠肺炎疫情工作方案》，各二级教学单位成立疫情工作教学应对领导小组，具体制定教学工作实施方案，研讨教学工作事务。全面下发了疫情防控时期在线通识课程教学、课程混合式教学、实验课程教学、学生实习实训管理、本科毕业设计（论文）</w:t>
      </w:r>
      <w:r>
        <w:rPr>
          <w:rFonts w:ascii="宋体" w:hAnsi="宋体" w:hint="eastAsia"/>
          <w:sz w:val="24"/>
          <w:szCs w:val="24"/>
        </w:rPr>
        <w:t>及相关学籍管理、考试工作</w:t>
      </w:r>
      <w:r w:rsidRPr="00FA0F16">
        <w:rPr>
          <w:rFonts w:ascii="宋体" w:hAnsi="宋体" w:hint="eastAsia"/>
          <w:sz w:val="24"/>
          <w:szCs w:val="24"/>
        </w:rPr>
        <w:t>等通知。教学管理人员迅速进行各项准备及技术支撑，汇编常用课程平台（教学群）操作教程及相关资源清单、组建各教学平台使用交流群、上线《教学班师生交流群采集与检索》。</w:t>
      </w:r>
      <w:r>
        <w:rPr>
          <w:rFonts w:ascii="宋体" w:hAnsi="宋体" w:hint="eastAsia"/>
          <w:sz w:val="24"/>
          <w:szCs w:val="24"/>
        </w:rPr>
        <w:t>2020年春季</w:t>
      </w:r>
      <w:r>
        <w:rPr>
          <w:rFonts w:ascii="宋体" w:hAnsi="宋体"/>
          <w:sz w:val="24"/>
          <w:szCs w:val="24"/>
        </w:rPr>
        <w:t>学期</w:t>
      </w:r>
      <w:r w:rsidRPr="00FA0F16">
        <w:rPr>
          <w:rFonts w:ascii="宋体" w:hAnsi="宋体" w:hint="eastAsia"/>
          <w:sz w:val="24"/>
          <w:szCs w:val="24"/>
        </w:rPr>
        <w:t>学院如期按照教学日历（从2月13日起）陆续启动了在线教学工作。截止</w:t>
      </w:r>
      <w:r w:rsidRPr="00FA0F16">
        <w:rPr>
          <w:rFonts w:ascii="宋体" w:hAnsi="宋体"/>
          <w:sz w:val="24"/>
          <w:szCs w:val="24"/>
        </w:rPr>
        <w:t>5</w:t>
      </w:r>
      <w:r w:rsidRPr="00FA0F16">
        <w:rPr>
          <w:rFonts w:ascii="宋体" w:hAnsi="宋体" w:hint="eastAsia"/>
          <w:sz w:val="24"/>
          <w:szCs w:val="24"/>
        </w:rPr>
        <w:t>月</w:t>
      </w:r>
      <w:r w:rsidRPr="00FA0F16">
        <w:rPr>
          <w:rFonts w:ascii="宋体" w:hAnsi="宋体"/>
          <w:sz w:val="24"/>
          <w:szCs w:val="24"/>
        </w:rPr>
        <w:t>9</w:t>
      </w:r>
      <w:r w:rsidRPr="00FA0F16">
        <w:rPr>
          <w:rFonts w:ascii="宋体" w:hAnsi="宋体" w:hint="eastAsia"/>
          <w:sz w:val="24"/>
          <w:szCs w:val="24"/>
        </w:rPr>
        <w:t>日，学院已开设线上课程</w:t>
      </w:r>
      <w:r w:rsidRPr="00C2029E">
        <w:rPr>
          <w:rFonts w:ascii="宋体" w:eastAsia="宋体" w:hAnsi="宋体" w:cs="仿宋_GB2312"/>
          <w:b/>
          <w:bCs/>
          <w:color w:val="C00000"/>
          <w:sz w:val="24"/>
          <w:szCs w:val="24"/>
        </w:rPr>
        <w:t>327</w:t>
      </w:r>
      <w:r w:rsidRPr="00FA0F16">
        <w:rPr>
          <w:rFonts w:ascii="宋体" w:hAnsi="宋体" w:hint="eastAsia"/>
          <w:sz w:val="24"/>
          <w:szCs w:val="24"/>
        </w:rPr>
        <w:t>门，</w:t>
      </w:r>
      <w:r w:rsidRPr="00C2029E">
        <w:rPr>
          <w:rFonts w:ascii="宋体" w:eastAsia="宋体" w:hAnsi="宋体" w:cs="仿宋_GB2312" w:hint="eastAsia"/>
          <w:b/>
          <w:bCs/>
          <w:color w:val="C00000"/>
          <w:sz w:val="24"/>
          <w:szCs w:val="24"/>
        </w:rPr>
        <w:t>292</w:t>
      </w:r>
      <w:r w:rsidRPr="00FA0F16">
        <w:rPr>
          <w:rFonts w:ascii="宋体" w:hAnsi="宋体" w:hint="eastAsia"/>
          <w:sz w:val="24"/>
          <w:szCs w:val="24"/>
        </w:rPr>
        <w:t>位教师和</w:t>
      </w:r>
      <w:r w:rsidRPr="00C2029E">
        <w:rPr>
          <w:rFonts w:ascii="宋体" w:eastAsia="宋体" w:hAnsi="宋体" w:cs="仿宋_GB2312"/>
          <w:b/>
          <w:bCs/>
          <w:color w:val="C00000"/>
          <w:sz w:val="24"/>
          <w:szCs w:val="24"/>
        </w:rPr>
        <w:t>560232</w:t>
      </w:r>
      <w:r w:rsidRPr="00FA0F16">
        <w:rPr>
          <w:rFonts w:ascii="宋体" w:hAnsi="宋体" w:hint="eastAsia"/>
          <w:sz w:val="24"/>
          <w:szCs w:val="24"/>
        </w:rPr>
        <w:t>人次学生开展了线上教学活动, 理论课程开课率达</w:t>
      </w:r>
      <w:r w:rsidRPr="00C2029E">
        <w:rPr>
          <w:rFonts w:ascii="宋体" w:eastAsia="宋体" w:hAnsi="宋体" w:cs="仿宋_GB2312"/>
          <w:b/>
          <w:bCs/>
          <w:color w:val="C00000"/>
          <w:sz w:val="24"/>
          <w:szCs w:val="24"/>
        </w:rPr>
        <w:t>100</w:t>
      </w:r>
      <w:r w:rsidRPr="00FA0F16">
        <w:rPr>
          <w:rFonts w:ascii="宋体" w:hAnsi="宋体" w:hint="eastAsia"/>
          <w:sz w:val="24"/>
          <w:szCs w:val="24"/>
        </w:rPr>
        <w:t>%</w:t>
      </w:r>
      <w:r>
        <w:rPr>
          <w:rFonts w:ascii="宋体" w:hAnsi="宋体" w:hint="eastAsia"/>
          <w:sz w:val="24"/>
          <w:szCs w:val="24"/>
        </w:rPr>
        <w:t>，</w:t>
      </w:r>
      <w:r w:rsidRPr="00FA0F16">
        <w:rPr>
          <w:rFonts w:ascii="宋体" w:hAnsi="宋体" w:hint="eastAsia"/>
          <w:sz w:val="24"/>
          <w:szCs w:val="24"/>
        </w:rPr>
        <w:t>在线教学工作全面有序开展。学院组织开展了</w:t>
      </w:r>
      <w:r w:rsidRPr="00C2029E">
        <w:rPr>
          <w:rFonts w:ascii="宋体" w:eastAsia="宋体" w:hAnsi="宋体" w:cs="仿宋_GB2312" w:hint="eastAsia"/>
          <w:b/>
          <w:bCs/>
          <w:color w:val="C00000"/>
          <w:sz w:val="24"/>
          <w:szCs w:val="24"/>
        </w:rPr>
        <w:t>33</w:t>
      </w:r>
      <w:r w:rsidRPr="00FA0F16">
        <w:rPr>
          <w:rFonts w:ascii="宋体" w:hAnsi="宋体" w:hint="eastAsia"/>
          <w:sz w:val="24"/>
          <w:szCs w:val="24"/>
        </w:rPr>
        <w:t>个</w:t>
      </w:r>
      <w:r w:rsidR="00C2029E" w:rsidRPr="00C2029E">
        <w:rPr>
          <w:rFonts w:ascii="宋体" w:eastAsia="宋体" w:hAnsi="宋体" w:cs="仿宋_GB2312" w:hint="eastAsia"/>
          <w:b/>
          <w:bCs/>
          <w:color w:val="C00000"/>
          <w:sz w:val="24"/>
          <w:szCs w:val="24"/>
        </w:rPr>
        <w:t>在线</w:t>
      </w:r>
      <w:r w:rsidR="00C2029E" w:rsidRPr="00C2029E">
        <w:rPr>
          <w:rFonts w:ascii="宋体" w:eastAsia="宋体" w:hAnsi="宋体" w:cs="仿宋_GB2312"/>
          <w:b/>
          <w:bCs/>
          <w:color w:val="C00000"/>
          <w:sz w:val="24"/>
          <w:szCs w:val="24"/>
        </w:rPr>
        <w:t>教学</w:t>
      </w:r>
      <w:r w:rsidRPr="00C2029E">
        <w:rPr>
          <w:rFonts w:ascii="宋体" w:eastAsia="宋体" w:hAnsi="宋体" w:cs="仿宋_GB2312" w:hint="eastAsia"/>
          <w:b/>
          <w:bCs/>
          <w:color w:val="C00000"/>
          <w:sz w:val="24"/>
          <w:szCs w:val="24"/>
        </w:rPr>
        <w:t>示范课堂</w:t>
      </w:r>
      <w:r w:rsidRPr="00FA0F16">
        <w:rPr>
          <w:rFonts w:ascii="宋体" w:hAnsi="宋体" w:hint="eastAsia"/>
          <w:sz w:val="24"/>
          <w:szCs w:val="24"/>
        </w:rPr>
        <w:t>展示活动，旨在通过课堂示范引领、教学经验分享，更好地开展线上教学，打造新课堂教学模式。</w:t>
      </w:r>
    </w:p>
    <w:p w14:paraId="4609285B" w14:textId="77777777" w:rsidR="00FF3FA5" w:rsidRPr="00FF3FA5" w:rsidRDefault="00FF3FA5" w:rsidP="00C2029E">
      <w:pPr>
        <w:spacing w:line="400" w:lineRule="exact"/>
        <w:ind w:firstLineChars="177" w:firstLine="425"/>
        <w:rPr>
          <w:rFonts w:ascii="宋体" w:hAnsi="宋体"/>
          <w:sz w:val="24"/>
          <w:szCs w:val="24"/>
        </w:rPr>
      </w:pPr>
      <w:r w:rsidRPr="008D7152">
        <w:rPr>
          <w:rFonts w:ascii="宋体" w:hAnsi="宋体" w:hint="eastAsia"/>
          <w:sz w:val="24"/>
          <w:szCs w:val="24"/>
        </w:rPr>
        <w:t>为全面了解学院线上教学实施以来的情况，</w:t>
      </w:r>
      <w:r>
        <w:rPr>
          <w:rFonts w:ascii="宋体" w:hAnsi="宋体" w:hint="eastAsia"/>
          <w:sz w:val="24"/>
          <w:szCs w:val="24"/>
        </w:rPr>
        <w:t>2020年</w:t>
      </w:r>
      <w:r w:rsidRPr="008D7152">
        <w:rPr>
          <w:rFonts w:ascii="宋体" w:hAnsi="宋体" w:hint="eastAsia"/>
          <w:sz w:val="24"/>
          <w:szCs w:val="24"/>
        </w:rPr>
        <w:t>5月7日-9日学院对进行线上教学的教师发放了《浙江师范大学行知学院教师在线教学情况调查问卷》，截止问卷调查统计结束，共收到调查问卷240份，涵盖承担在线教学任务的所有</w:t>
      </w:r>
      <w:r>
        <w:rPr>
          <w:rFonts w:ascii="宋体" w:hAnsi="宋体" w:hint="eastAsia"/>
          <w:sz w:val="24"/>
          <w:szCs w:val="24"/>
        </w:rPr>
        <w:t>教学单位</w:t>
      </w:r>
      <w:r w:rsidRPr="008D7152">
        <w:rPr>
          <w:rFonts w:ascii="宋体" w:hAnsi="宋体" w:hint="eastAsia"/>
          <w:sz w:val="24"/>
          <w:szCs w:val="24"/>
        </w:rPr>
        <w:t>。</w:t>
      </w:r>
      <w:r>
        <w:rPr>
          <w:rFonts w:ascii="宋体" w:hAnsi="宋体" w:hint="eastAsia"/>
          <w:sz w:val="24"/>
          <w:szCs w:val="24"/>
        </w:rPr>
        <w:t>同时，为了使调查的分析与讨论更加透彻，</w:t>
      </w:r>
      <w:r w:rsidRPr="008D7152">
        <w:rPr>
          <w:rFonts w:ascii="宋体" w:hAnsi="宋体" w:hint="eastAsia"/>
          <w:sz w:val="24"/>
          <w:szCs w:val="24"/>
        </w:rPr>
        <w:t>还运用了非结构型访谈法，对一小部分教师做了额外的访谈</w:t>
      </w:r>
      <w:r w:rsidR="00C2029E">
        <w:rPr>
          <w:rFonts w:ascii="宋体" w:hAnsi="宋体" w:hint="eastAsia"/>
          <w:sz w:val="24"/>
          <w:szCs w:val="24"/>
        </w:rPr>
        <w:t>，形成了</w:t>
      </w:r>
      <w:r w:rsidR="00C2029E" w:rsidRPr="00C2029E">
        <w:rPr>
          <w:rFonts w:ascii="宋体" w:hAnsi="宋体" w:hint="eastAsia"/>
          <w:sz w:val="24"/>
          <w:szCs w:val="24"/>
        </w:rPr>
        <w:t>对在线教学成效进行深度分析和评估后的全面</w:t>
      </w:r>
      <w:r w:rsidR="00C2029E" w:rsidRPr="00C2029E">
        <w:rPr>
          <w:rFonts w:ascii="宋体" w:eastAsia="宋体" w:hAnsi="宋体" w:cs="仿宋_GB2312" w:hint="eastAsia"/>
          <w:b/>
          <w:bCs/>
          <w:color w:val="C00000"/>
          <w:sz w:val="24"/>
          <w:szCs w:val="24"/>
        </w:rPr>
        <w:t>在线教学质量报告</w:t>
      </w:r>
      <w:r w:rsidR="00C2029E">
        <w:rPr>
          <w:rFonts w:ascii="宋体" w:hAnsi="宋体" w:hint="eastAsia"/>
          <w:sz w:val="24"/>
          <w:szCs w:val="24"/>
        </w:rPr>
        <w:t>，提出</w:t>
      </w:r>
      <w:r w:rsidR="00C2029E">
        <w:rPr>
          <w:rFonts w:ascii="宋体" w:hAnsi="宋体"/>
          <w:sz w:val="24"/>
          <w:szCs w:val="24"/>
        </w:rPr>
        <w:t>了</w:t>
      </w:r>
      <w:r w:rsidR="00C2029E" w:rsidRPr="00FF3FA5">
        <w:rPr>
          <w:rFonts w:ascii="宋体" w:hAnsi="宋体" w:hint="eastAsia"/>
          <w:sz w:val="24"/>
          <w:szCs w:val="24"/>
        </w:rPr>
        <w:t>课堂教学模式改革的推进策略</w:t>
      </w:r>
      <w:r w:rsidR="00C2029E">
        <w:rPr>
          <w:rFonts w:ascii="宋体" w:hAnsi="宋体" w:hint="eastAsia"/>
          <w:sz w:val="24"/>
          <w:szCs w:val="24"/>
        </w:rPr>
        <w:t>。</w:t>
      </w:r>
    </w:p>
    <w:p w14:paraId="685E0F89" w14:textId="77777777" w:rsidR="00B956FE" w:rsidRDefault="00A63985" w:rsidP="00846817">
      <w:pPr>
        <w:autoSpaceDE w:val="0"/>
        <w:autoSpaceDN w:val="0"/>
        <w:adjustRightInd w:val="0"/>
        <w:spacing w:line="420" w:lineRule="exact"/>
        <w:ind w:firstLineChars="177" w:firstLine="426"/>
        <w:jc w:val="left"/>
        <w:rPr>
          <w:rFonts w:ascii="宋体" w:eastAsia="宋体" w:hAnsi="宋体"/>
          <w:b/>
          <w:sz w:val="24"/>
          <w:szCs w:val="24"/>
        </w:rPr>
      </w:pPr>
      <w:r>
        <w:rPr>
          <w:rFonts w:ascii="宋体" w:eastAsia="宋体" w:hAnsi="宋体" w:cs="仿宋_GB2312" w:hint="eastAsia"/>
          <w:b/>
          <w:color w:val="000099"/>
          <w:sz w:val="24"/>
          <w:szCs w:val="24"/>
        </w:rPr>
        <w:t>五</w:t>
      </w:r>
      <w:r w:rsidR="0028026E" w:rsidRPr="007E11B7">
        <w:rPr>
          <w:rFonts w:ascii="宋体" w:eastAsia="宋体" w:hAnsi="宋体" w:cs="仿宋_GB2312" w:hint="eastAsia"/>
          <w:b/>
          <w:color w:val="000099"/>
          <w:sz w:val="24"/>
          <w:szCs w:val="24"/>
        </w:rPr>
        <w:t>、</w:t>
      </w:r>
      <w:r w:rsidR="000A6FEF" w:rsidRPr="007E11B7">
        <w:rPr>
          <w:rFonts w:ascii="宋体" w:eastAsia="宋体" w:hAnsi="宋体" w:cs="仿宋_GB2312" w:hint="eastAsia"/>
          <w:b/>
          <w:color w:val="000099"/>
          <w:sz w:val="24"/>
          <w:szCs w:val="24"/>
        </w:rPr>
        <w:t>深入推进实践育人体系</w:t>
      </w:r>
    </w:p>
    <w:p w14:paraId="7B86EADC" w14:textId="77777777" w:rsidR="00C1007F" w:rsidRDefault="00C1007F" w:rsidP="00C1007F">
      <w:pPr>
        <w:spacing w:line="400" w:lineRule="exact"/>
        <w:ind w:firstLineChars="177" w:firstLine="425"/>
        <w:rPr>
          <w:rFonts w:ascii="宋体" w:hAnsi="宋体"/>
          <w:sz w:val="24"/>
          <w:szCs w:val="24"/>
        </w:rPr>
      </w:pPr>
      <w:r w:rsidRPr="00414245">
        <w:rPr>
          <w:rFonts w:ascii="宋体" w:hAnsi="宋体" w:hint="eastAsia"/>
          <w:sz w:val="24"/>
          <w:szCs w:val="24"/>
        </w:rPr>
        <w:t>通过校友邦互联网综合实践平台的实时数据记录，以学生实践学习质量为内核，分析支撑系统的双导师指导、实践基地使用质量，着重进行实践教育质量数据的分析与应用，开展</w:t>
      </w:r>
      <w:r w:rsidRPr="00C2029E">
        <w:rPr>
          <w:rFonts w:ascii="宋体" w:hAnsi="宋体" w:hint="eastAsia"/>
          <w:sz w:val="24"/>
          <w:szCs w:val="24"/>
        </w:rPr>
        <w:t>实践教育质量体系（“一核两翼”）研究</w:t>
      </w:r>
      <w:r>
        <w:rPr>
          <w:rFonts w:ascii="宋体" w:hAnsi="宋体" w:hint="eastAsia"/>
          <w:sz w:val="24"/>
          <w:szCs w:val="24"/>
        </w:rPr>
        <w:t>，</w:t>
      </w:r>
      <w:r w:rsidRPr="00A149A3">
        <w:rPr>
          <w:rFonts w:ascii="宋体" w:hAnsi="宋体" w:hint="eastAsia"/>
          <w:sz w:val="24"/>
          <w:szCs w:val="24"/>
        </w:rPr>
        <w:t>探索新时代实践教育高质量发展提升</w:t>
      </w:r>
      <w:r>
        <w:rPr>
          <w:rFonts w:ascii="宋体" w:hAnsi="宋体" w:hint="eastAsia"/>
          <w:sz w:val="24"/>
          <w:szCs w:val="24"/>
        </w:rPr>
        <w:t>。承办</w:t>
      </w:r>
      <w:r w:rsidRPr="00C1007F">
        <w:rPr>
          <w:rFonts w:ascii="宋体" w:eastAsia="宋体" w:hAnsi="宋体" w:cs="仿宋_GB2312" w:hint="eastAsia"/>
          <w:b/>
          <w:bCs/>
          <w:color w:val="C00000"/>
          <w:sz w:val="24"/>
          <w:szCs w:val="24"/>
        </w:rPr>
        <w:t>省高等教育学会独立学院分会</w:t>
      </w:r>
      <w:r>
        <w:rPr>
          <w:rFonts w:ascii="宋体" w:hAnsi="宋体" w:hint="eastAsia"/>
          <w:sz w:val="24"/>
          <w:szCs w:val="24"/>
        </w:rPr>
        <w:t>-</w:t>
      </w:r>
      <w:r>
        <w:rPr>
          <w:rFonts w:ascii="宋体" w:hAnsi="宋体"/>
          <w:sz w:val="24"/>
          <w:szCs w:val="24"/>
        </w:rPr>
        <w:t>-</w:t>
      </w:r>
      <w:r w:rsidRPr="00C1007F">
        <w:rPr>
          <w:rFonts w:ascii="宋体" w:hAnsi="宋体" w:hint="eastAsia"/>
          <w:sz w:val="24"/>
          <w:szCs w:val="24"/>
        </w:rPr>
        <w:t>“</w:t>
      </w:r>
      <w:r w:rsidRPr="00C2029E">
        <w:rPr>
          <w:rFonts w:ascii="宋体" w:eastAsia="宋体" w:hAnsi="宋体" w:cs="仿宋_GB2312" w:hint="eastAsia"/>
          <w:b/>
          <w:bCs/>
          <w:color w:val="C00000"/>
          <w:sz w:val="24"/>
          <w:szCs w:val="24"/>
        </w:rPr>
        <w:t>转设背景下独立学院实践教育体系建设</w:t>
      </w:r>
      <w:r w:rsidRPr="00C1007F">
        <w:rPr>
          <w:rFonts w:ascii="宋体" w:hAnsi="宋体" w:hint="eastAsia"/>
          <w:sz w:val="24"/>
          <w:szCs w:val="24"/>
        </w:rPr>
        <w:t>”研讨会</w:t>
      </w:r>
      <w:r>
        <w:rPr>
          <w:rFonts w:ascii="宋体" w:hAnsi="宋体" w:hint="eastAsia"/>
          <w:sz w:val="24"/>
          <w:szCs w:val="24"/>
        </w:rPr>
        <w:t>，</w:t>
      </w:r>
      <w:r w:rsidRPr="00C1007F">
        <w:rPr>
          <w:rFonts w:ascii="宋体" w:hAnsi="宋体" w:hint="eastAsia"/>
          <w:sz w:val="24"/>
          <w:szCs w:val="24"/>
        </w:rPr>
        <w:t>围绕“理念回归、制度设计、质量体系”等方面</w:t>
      </w:r>
      <w:r w:rsidRPr="00C1007F">
        <w:rPr>
          <w:rFonts w:ascii="宋体" w:hAnsi="宋体" w:hint="eastAsia"/>
          <w:sz w:val="24"/>
          <w:szCs w:val="24"/>
        </w:rPr>
        <w:lastRenderedPageBreak/>
        <w:t>作了题为“基于互联网+校企合作的实践教育质量体系探索”的报告</w:t>
      </w:r>
      <w:r>
        <w:rPr>
          <w:rFonts w:ascii="宋体" w:hAnsi="宋体" w:hint="eastAsia"/>
          <w:sz w:val="24"/>
          <w:szCs w:val="24"/>
        </w:rPr>
        <w:t>。</w:t>
      </w:r>
    </w:p>
    <w:p w14:paraId="01ECEFF0" w14:textId="77777777" w:rsidR="00C1007F" w:rsidRDefault="000A6FEF" w:rsidP="00C1007F">
      <w:pPr>
        <w:spacing w:line="400" w:lineRule="exact"/>
        <w:ind w:firstLineChars="177" w:firstLine="425"/>
        <w:rPr>
          <w:rFonts w:ascii="宋体" w:hAnsi="宋体"/>
          <w:sz w:val="24"/>
          <w:szCs w:val="24"/>
        </w:rPr>
      </w:pPr>
      <w:r w:rsidRPr="000A6FEF">
        <w:rPr>
          <w:rFonts w:ascii="宋体" w:eastAsia="宋体" w:hAnsi="宋体" w:hint="eastAsia"/>
          <w:sz w:val="24"/>
          <w:szCs w:val="24"/>
        </w:rPr>
        <w:t>以</w:t>
      </w:r>
      <w:r w:rsidRPr="003C442D">
        <w:rPr>
          <w:rFonts w:ascii="宋体" w:eastAsia="宋体" w:hAnsi="宋体" w:cs="仿宋_GB2312" w:hint="eastAsia"/>
          <w:b/>
          <w:bCs/>
          <w:color w:val="C00000"/>
          <w:sz w:val="24"/>
          <w:szCs w:val="24"/>
        </w:rPr>
        <w:t>学科竞赛</w:t>
      </w:r>
      <w:r w:rsidRPr="000A6FEF">
        <w:rPr>
          <w:rFonts w:ascii="宋体" w:eastAsia="宋体" w:hAnsi="宋体" w:hint="eastAsia"/>
          <w:sz w:val="24"/>
          <w:szCs w:val="24"/>
        </w:rPr>
        <w:t>为突破口，坚持以赛促学、以赛促教的理念，强化竞赛在应用型人才培养中的积极作用。</w:t>
      </w:r>
      <w:r w:rsidR="00C1007F">
        <w:rPr>
          <w:rFonts w:ascii="宋体" w:hAnsi="宋体"/>
          <w:sz w:val="24"/>
          <w:szCs w:val="24"/>
        </w:rPr>
        <w:t>2020</w:t>
      </w:r>
      <w:r w:rsidR="00C1007F">
        <w:rPr>
          <w:rFonts w:ascii="宋体" w:hAnsi="宋体" w:hint="eastAsia"/>
          <w:sz w:val="24"/>
          <w:szCs w:val="24"/>
        </w:rPr>
        <w:t>年</w:t>
      </w:r>
      <w:r w:rsidR="00C1007F" w:rsidRPr="00EF5716">
        <w:rPr>
          <w:rFonts w:ascii="宋体" w:hAnsi="宋体" w:hint="eastAsia"/>
          <w:sz w:val="24"/>
          <w:szCs w:val="24"/>
        </w:rPr>
        <w:t>在第四届全国大学生生命科学竞赛（国家级一等奖1项）、第九届全国大学生机械创新设计大赛（国家级一等奖2项）、第十五届全国大学生智能汽车竞赛（国家级二等奖1项）、中国大学生机械工程创新创意大赛-2020智能制造大赛（国家级二等奖1项）、2020中国机器人大赛暨ROBOCUP机器人世界杯中国赛（国家级二等奖1项）、省第十二届“挑战杯·宁波江北”大学生创业计划竞赛（特等奖1项，全省独立学院唯一）、浙江省第八届大学生中华经典诵读大赛（成绩位列全省独立学院第一）、第三节省大学生乡村振兴创意大赛（金奖1项等，优秀组织奖）</w:t>
      </w:r>
      <w:r w:rsidR="00C1007F">
        <w:rPr>
          <w:rFonts w:ascii="宋体" w:hAnsi="宋体" w:hint="eastAsia"/>
          <w:sz w:val="24"/>
          <w:szCs w:val="24"/>
        </w:rPr>
        <w:t>等实现了突破。</w:t>
      </w:r>
    </w:p>
    <w:p w14:paraId="79BD80F5" w14:textId="77777777" w:rsidR="00C1007F" w:rsidRPr="00C1007F" w:rsidRDefault="00211C0A" w:rsidP="00C1007F">
      <w:pPr>
        <w:spacing w:line="400" w:lineRule="exact"/>
        <w:ind w:firstLineChars="177" w:firstLine="426"/>
        <w:rPr>
          <w:rFonts w:ascii="宋体" w:hAnsi="宋体"/>
          <w:sz w:val="24"/>
          <w:szCs w:val="24"/>
        </w:rPr>
      </w:pPr>
      <w:r>
        <w:rPr>
          <w:rFonts w:ascii="宋体" w:eastAsia="宋体" w:hAnsi="宋体" w:cs="仿宋_GB2312" w:hint="eastAsia"/>
          <w:b/>
          <w:bCs/>
          <w:color w:val="C00000"/>
          <w:sz w:val="24"/>
          <w:szCs w:val="24"/>
        </w:rPr>
        <w:t>正式</w:t>
      </w:r>
      <w:r w:rsidR="00C1007F" w:rsidRPr="00C1007F">
        <w:rPr>
          <w:rFonts w:ascii="宋体" w:eastAsia="宋体" w:hAnsi="宋体" w:cs="仿宋_GB2312" w:hint="eastAsia"/>
          <w:b/>
          <w:bCs/>
          <w:color w:val="C00000"/>
          <w:sz w:val="24"/>
          <w:szCs w:val="24"/>
        </w:rPr>
        <w:t>使用维普毕业设计（论文）管理系统</w:t>
      </w:r>
      <w:r w:rsidR="00C1007F">
        <w:rPr>
          <w:rFonts w:ascii="宋体" w:hAnsi="宋体" w:hint="eastAsia"/>
          <w:sz w:val="24"/>
          <w:szCs w:val="24"/>
        </w:rPr>
        <w:t>，通过规范出题、严格审题、开题答辩、中期检查、专家评审、答辩评审等各环节，强化毕业设计（论文）的过程指导和质量监控。</w:t>
      </w:r>
      <w:r w:rsidR="00C1007F" w:rsidRPr="00C1007F">
        <w:rPr>
          <w:rFonts w:ascii="宋体" w:eastAsia="宋体" w:hAnsi="宋体" w:cs="仿宋_GB2312" w:hint="eastAsia"/>
          <w:b/>
          <w:bCs/>
          <w:color w:val="C00000"/>
          <w:sz w:val="24"/>
          <w:szCs w:val="24"/>
        </w:rPr>
        <w:t>继续实施本科毕业论文复制比检测制度</w:t>
      </w:r>
      <w:r w:rsidR="00C1007F">
        <w:rPr>
          <w:rFonts w:ascii="宋体" w:hAnsi="宋体" w:hint="eastAsia"/>
          <w:sz w:val="24"/>
          <w:szCs w:val="24"/>
        </w:rPr>
        <w:t>，加强学术道德和学风建设，营造学术诚信氛围。</w:t>
      </w:r>
      <w:r w:rsidR="00C1007F" w:rsidRPr="00963FB5">
        <w:rPr>
          <w:rFonts w:ascii="宋体" w:hAnsi="宋体" w:hint="eastAsia"/>
          <w:sz w:val="24"/>
          <w:szCs w:val="24"/>
        </w:rPr>
        <w:t>为适应高等教育改革发展需要，更好的实施多元化培养，进一步深化学院人才培养模式改革，</w:t>
      </w:r>
      <w:r w:rsidR="00C1007F" w:rsidRPr="00C1007F">
        <w:rPr>
          <w:rFonts w:ascii="宋体" w:eastAsia="宋体" w:hAnsi="宋体" w:cs="仿宋_GB2312" w:hint="eastAsia"/>
          <w:b/>
          <w:bCs/>
          <w:color w:val="C00000"/>
          <w:sz w:val="24"/>
          <w:szCs w:val="24"/>
        </w:rPr>
        <w:t>全面实施本科毕业设计（论文）替代管理</w:t>
      </w:r>
      <w:r w:rsidR="00C1007F">
        <w:rPr>
          <w:rFonts w:ascii="宋体" w:hAnsi="宋体" w:hint="eastAsia"/>
          <w:sz w:val="24"/>
          <w:szCs w:val="24"/>
        </w:rPr>
        <w:t>，引导学生积极参与创新创业活动，增强创新意识、提升实践能力，</w:t>
      </w:r>
      <w:r w:rsidR="00C1007F" w:rsidRPr="00963FB5">
        <w:rPr>
          <w:rFonts w:ascii="宋体" w:hAnsi="宋体" w:hint="eastAsia"/>
          <w:sz w:val="24"/>
          <w:szCs w:val="24"/>
        </w:rPr>
        <w:t>在校期间公开发表学术论文、授权专利、学科竞赛获奖作品、省级（含）以上科研训练项目结题成果、艺术创作，以及与所学专业相关的科研作品等，可申请代替毕业设计（论文）学分。</w:t>
      </w:r>
    </w:p>
    <w:p w14:paraId="76092EBD" w14:textId="77777777" w:rsidR="00B956FE" w:rsidRDefault="00A63985" w:rsidP="00846817">
      <w:pPr>
        <w:autoSpaceDE w:val="0"/>
        <w:autoSpaceDN w:val="0"/>
        <w:adjustRightInd w:val="0"/>
        <w:spacing w:line="420" w:lineRule="exact"/>
        <w:ind w:firstLineChars="177" w:firstLine="426"/>
        <w:jc w:val="left"/>
        <w:rPr>
          <w:rFonts w:ascii="宋体" w:eastAsia="宋体" w:hAnsi="宋体"/>
          <w:b/>
          <w:sz w:val="24"/>
          <w:szCs w:val="24"/>
        </w:rPr>
      </w:pPr>
      <w:r>
        <w:rPr>
          <w:rFonts w:ascii="宋体" w:eastAsia="宋体" w:hAnsi="宋体" w:cs="仿宋_GB2312" w:hint="eastAsia"/>
          <w:b/>
          <w:color w:val="000099"/>
          <w:sz w:val="24"/>
          <w:szCs w:val="24"/>
        </w:rPr>
        <w:t>六</w:t>
      </w:r>
      <w:r w:rsidR="00F857D1" w:rsidRPr="007E11B7">
        <w:rPr>
          <w:rFonts w:ascii="宋体" w:eastAsia="宋体" w:hAnsi="宋体" w:cs="仿宋_GB2312" w:hint="eastAsia"/>
          <w:b/>
          <w:color w:val="000099"/>
          <w:sz w:val="24"/>
          <w:szCs w:val="24"/>
        </w:rPr>
        <w:t>、</w:t>
      </w:r>
      <w:r w:rsidR="000A6FEF" w:rsidRPr="007E11B7">
        <w:rPr>
          <w:rFonts w:ascii="宋体" w:eastAsia="宋体" w:hAnsi="宋体" w:cs="仿宋_GB2312" w:hint="eastAsia"/>
          <w:b/>
          <w:color w:val="000099"/>
          <w:sz w:val="24"/>
          <w:szCs w:val="24"/>
        </w:rPr>
        <w:t>有效加强实验</w:t>
      </w:r>
      <w:r w:rsidR="00491325" w:rsidRPr="007E11B7">
        <w:rPr>
          <w:rFonts w:ascii="宋体" w:eastAsia="宋体" w:hAnsi="宋体" w:cs="仿宋_GB2312" w:hint="eastAsia"/>
          <w:b/>
          <w:color w:val="000099"/>
          <w:sz w:val="24"/>
          <w:szCs w:val="24"/>
        </w:rPr>
        <w:t>建设运行</w:t>
      </w:r>
    </w:p>
    <w:p w14:paraId="3EBE4C8A" w14:textId="52B2C466" w:rsidR="001541D1" w:rsidRDefault="001541D1" w:rsidP="00A63985">
      <w:pPr>
        <w:spacing w:line="400" w:lineRule="exact"/>
        <w:ind w:firstLineChars="177" w:firstLine="426"/>
        <w:rPr>
          <w:rFonts w:ascii="宋体" w:hAnsi="宋体"/>
          <w:sz w:val="24"/>
          <w:szCs w:val="24"/>
        </w:rPr>
      </w:pPr>
      <w:bookmarkStart w:id="0" w:name="_GoBack"/>
      <w:bookmarkEnd w:id="0"/>
      <w:r w:rsidRPr="001541D1">
        <w:rPr>
          <w:rFonts w:ascii="宋体" w:eastAsia="宋体" w:hAnsi="宋体" w:cs="仿宋_GB2312" w:hint="eastAsia"/>
          <w:b/>
          <w:bCs/>
          <w:color w:val="C00000"/>
          <w:sz w:val="24"/>
          <w:szCs w:val="24"/>
        </w:rPr>
        <w:t>高效推进智慧校园建设</w:t>
      </w:r>
      <w:r w:rsidRPr="001541D1">
        <w:rPr>
          <w:rFonts w:ascii="宋体" w:hAnsi="宋体" w:hint="eastAsia"/>
          <w:sz w:val="24"/>
          <w:szCs w:val="24"/>
        </w:rPr>
        <w:t>。完成了智慧校园一期硬件设备安装并全面投入使用，在校园数字化平台和统一身份认证建成的基础上，完成教务系统和自主打印系统在兰溪校区独立部署与运行，实现人事、教务、学工、财务等业务系统之间基础数据对接。初步完成网上办事大厅和“企业微信号”门户搭建，上线多个急需应用。快速响应疫情防控技术保障，开发师生入校审批、课堂考勤、学生请假、校外人员进出校申请等功能与一体的防疫平台。</w:t>
      </w:r>
    </w:p>
    <w:p w14:paraId="60BEA115" w14:textId="77777777" w:rsidR="00935289" w:rsidRPr="00A63985" w:rsidRDefault="00935289" w:rsidP="00A63985">
      <w:pPr>
        <w:spacing w:line="400" w:lineRule="exact"/>
        <w:ind w:firstLineChars="177" w:firstLine="425"/>
        <w:rPr>
          <w:rFonts w:ascii="宋体" w:hAnsi="宋体"/>
          <w:sz w:val="24"/>
          <w:szCs w:val="24"/>
        </w:rPr>
      </w:pPr>
      <w:r w:rsidRPr="00A63985">
        <w:rPr>
          <w:rFonts w:ascii="宋体" w:hAnsi="宋体" w:hint="eastAsia"/>
          <w:sz w:val="24"/>
          <w:szCs w:val="24"/>
        </w:rPr>
        <w:t>为了</w:t>
      </w:r>
      <w:r w:rsidRPr="00A63985">
        <w:rPr>
          <w:rFonts w:ascii="宋体" w:hAnsi="宋体"/>
          <w:sz w:val="24"/>
          <w:szCs w:val="24"/>
        </w:rPr>
        <w:t>进一步</w:t>
      </w:r>
      <w:r w:rsidRPr="00A63985">
        <w:rPr>
          <w:rFonts w:ascii="宋体" w:hAnsi="宋体" w:hint="eastAsia"/>
          <w:sz w:val="24"/>
          <w:szCs w:val="24"/>
        </w:rPr>
        <w:t>规范实验室管理，新修订</w:t>
      </w:r>
      <w:r w:rsidRPr="00A63985">
        <w:rPr>
          <w:rFonts w:ascii="宋体" w:eastAsia="宋体" w:hAnsi="宋体" w:cs="仿宋_GB2312" w:hint="eastAsia"/>
          <w:b/>
          <w:bCs/>
          <w:color w:val="C00000"/>
          <w:sz w:val="24"/>
          <w:szCs w:val="24"/>
        </w:rPr>
        <w:t>实验室管理制度</w:t>
      </w:r>
      <w:r w:rsidRPr="00A63985">
        <w:rPr>
          <w:rFonts w:ascii="宋体" w:hAnsi="宋体" w:hint="eastAsia"/>
          <w:sz w:val="24"/>
          <w:szCs w:val="24"/>
        </w:rPr>
        <w:t>12个。健全学院实验室检查制度，落实</w:t>
      </w:r>
      <w:r w:rsidRPr="00A63985">
        <w:rPr>
          <w:rFonts w:ascii="宋体" w:eastAsia="宋体" w:hAnsi="宋体" w:cs="仿宋_GB2312" w:hint="eastAsia"/>
          <w:b/>
          <w:bCs/>
          <w:color w:val="C00000"/>
          <w:sz w:val="24"/>
          <w:szCs w:val="24"/>
        </w:rPr>
        <w:t>实验室安全检查</w:t>
      </w:r>
      <w:r w:rsidRPr="00A63985">
        <w:rPr>
          <w:rFonts w:ascii="宋体" w:hAnsi="宋体" w:hint="eastAsia"/>
          <w:sz w:val="24"/>
          <w:szCs w:val="24"/>
        </w:rPr>
        <w:t>整改、反馈工作</w:t>
      </w:r>
      <w:r w:rsidRPr="00A63985">
        <w:rPr>
          <w:rFonts w:ascii="宋体" w:hAnsi="宋体"/>
          <w:sz w:val="24"/>
          <w:szCs w:val="24"/>
        </w:rPr>
        <w:t>，</w:t>
      </w:r>
      <w:r w:rsidRPr="00A63985">
        <w:rPr>
          <w:rFonts w:ascii="宋体" w:hAnsi="宋体" w:hint="eastAsia"/>
          <w:sz w:val="24"/>
          <w:szCs w:val="24"/>
        </w:rPr>
        <w:t>开展实验室各项安全检查工作9次，发现实验室安全整改项目28</w:t>
      </w:r>
      <w:r w:rsidRPr="00A63985">
        <w:rPr>
          <w:rFonts w:ascii="宋体" w:hAnsi="宋体"/>
          <w:sz w:val="24"/>
          <w:szCs w:val="24"/>
        </w:rPr>
        <w:t>项，</w:t>
      </w:r>
      <w:r w:rsidRPr="00A63985">
        <w:rPr>
          <w:rFonts w:ascii="宋体" w:hAnsi="宋体" w:hint="eastAsia"/>
          <w:sz w:val="24"/>
          <w:szCs w:val="24"/>
        </w:rPr>
        <w:t>开展实验室危化品专项检查1次</w:t>
      </w:r>
      <w:r w:rsidRPr="00A63985">
        <w:rPr>
          <w:rFonts w:ascii="宋体" w:hAnsi="宋体"/>
          <w:sz w:val="24"/>
          <w:szCs w:val="24"/>
        </w:rPr>
        <w:t>，</w:t>
      </w:r>
      <w:r w:rsidRPr="00A63985">
        <w:rPr>
          <w:rFonts w:ascii="宋体" w:hAnsi="宋体" w:hint="eastAsia"/>
          <w:sz w:val="24"/>
          <w:szCs w:val="24"/>
        </w:rPr>
        <w:t>组织2020级新生及新入职实验人员参加实验室技术安全教育和实验室安全知识考试</w:t>
      </w:r>
      <w:r w:rsidRPr="00A63985">
        <w:rPr>
          <w:rFonts w:ascii="宋体" w:hAnsi="宋体"/>
          <w:sz w:val="24"/>
          <w:szCs w:val="24"/>
        </w:rPr>
        <w:t>（</w:t>
      </w:r>
      <w:r w:rsidRPr="00A63985">
        <w:rPr>
          <w:rFonts w:ascii="宋体" w:hAnsi="宋体" w:hint="eastAsia"/>
          <w:sz w:val="24"/>
          <w:szCs w:val="24"/>
        </w:rPr>
        <w:t>3200余人次</w:t>
      </w:r>
      <w:r w:rsidRPr="00A63985">
        <w:rPr>
          <w:rFonts w:ascii="宋体" w:hAnsi="宋体"/>
          <w:sz w:val="24"/>
          <w:szCs w:val="24"/>
        </w:rPr>
        <w:t>）</w:t>
      </w:r>
      <w:r w:rsidRPr="00A63985">
        <w:rPr>
          <w:rFonts w:ascii="宋体" w:hAnsi="宋体" w:hint="eastAsia"/>
          <w:sz w:val="24"/>
          <w:szCs w:val="24"/>
        </w:rPr>
        <w:t>。</w:t>
      </w:r>
    </w:p>
    <w:p w14:paraId="0C3696EC" w14:textId="77777777" w:rsidR="00935289" w:rsidRPr="00A63985" w:rsidRDefault="00935289" w:rsidP="00A63985">
      <w:pPr>
        <w:spacing w:line="400" w:lineRule="exact"/>
        <w:ind w:firstLineChars="177" w:firstLine="425"/>
        <w:rPr>
          <w:rFonts w:ascii="宋体" w:hAnsi="宋体"/>
          <w:sz w:val="24"/>
          <w:szCs w:val="24"/>
        </w:rPr>
      </w:pPr>
      <w:r w:rsidRPr="00A63985">
        <w:rPr>
          <w:rFonts w:ascii="宋体" w:hAnsi="宋体"/>
          <w:sz w:val="24"/>
          <w:szCs w:val="24"/>
        </w:rPr>
        <w:t>学院拥有各类校内实验（实训）室</w:t>
      </w:r>
      <w:r w:rsidRPr="00A63985">
        <w:rPr>
          <w:rFonts w:ascii="宋体" w:eastAsia="宋体" w:hAnsi="宋体" w:cs="仿宋_GB2312"/>
          <w:b/>
          <w:bCs/>
          <w:color w:val="C00000"/>
          <w:sz w:val="24"/>
          <w:szCs w:val="24"/>
        </w:rPr>
        <w:t>101</w:t>
      </w:r>
      <w:r w:rsidRPr="00A63985">
        <w:rPr>
          <w:rFonts w:ascii="宋体" w:hAnsi="宋体"/>
          <w:sz w:val="24"/>
          <w:szCs w:val="24"/>
        </w:rPr>
        <w:t>个，当年</w:t>
      </w:r>
      <w:r w:rsidRPr="00A63985">
        <w:rPr>
          <w:rFonts w:ascii="宋体" w:hAnsi="宋体" w:hint="eastAsia"/>
          <w:sz w:val="24"/>
          <w:szCs w:val="24"/>
        </w:rPr>
        <w:t>新建</w:t>
      </w:r>
      <w:r w:rsidRPr="00A63985">
        <w:rPr>
          <w:rFonts w:ascii="宋体" w:hAnsi="宋体"/>
          <w:sz w:val="24"/>
          <w:szCs w:val="24"/>
        </w:rPr>
        <w:t>、改造</w:t>
      </w:r>
      <w:r w:rsidRPr="00A63985">
        <w:rPr>
          <w:rFonts w:ascii="宋体" w:eastAsia="宋体" w:hAnsi="宋体" w:cs="仿宋_GB2312" w:hint="eastAsia"/>
          <w:b/>
          <w:bCs/>
          <w:color w:val="C00000"/>
          <w:sz w:val="24"/>
          <w:szCs w:val="24"/>
        </w:rPr>
        <w:t>2</w:t>
      </w:r>
      <w:r w:rsidRPr="00A63985">
        <w:rPr>
          <w:rFonts w:ascii="宋体" w:eastAsia="宋体" w:hAnsi="宋体" w:cs="仿宋_GB2312"/>
          <w:b/>
          <w:bCs/>
          <w:color w:val="C00000"/>
          <w:sz w:val="24"/>
          <w:szCs w:val="24"/>
        </w:rPr>
        <w:t>9</w:t>
      </w:r>
      <w:r w:rsidRPr="00A63985">
        <w:rPr>
          <w:rFonts w:ascii="宋体" w:hAnsi="宋体"/>
          <w:sz w:val="24"/>
          <w:szCs w:val="24"/>
        </w:rPr>
        <w:t>个</w:t>
      </w:r>
      <w:r w:rsidRPr="00A63985">
        <w:rPr>
          <w:rFonts w:ascii="宋体" w:hAnsi="宋体" w:hint="eastAsia"/>
          <w:sz w:val="24"/>
          <w:szCs w:val="24"/>
        </w:rPr>
        <w:t>。</w:t>
      </w:r>
      <w:r w:rsidRPr="00A63985">
        <w:rPr>
          <w:rFonts w:ascii="宋体" w:hAnsi="宋体"/>
          <w:sz w:val="24"/>
          <w:szCs w:val="24"/>
        </w:rPr>
        <w:t>实验教学仪器设备总台件数为15104台（件），总金额4961.3万元，其中10万元以上仪器设备42台（件）。</w:t>
      </w:r>
      <w:r w:rsidRPr="00A63985">
        <w:rPr>
          <w:rFonts w:ascii="宋体" w:hAnsi="宋体" w:hint="eastAsia"/>
          <w:sz w:val="24"/>
          <w:szCs w:val="24"/>
        </w:rPr>
        <w:t>组织制定兰溪校区</w:t>
      </w:r>
      <w:r w:rsidRPr="00A63985">
        <w:rPr>
          <w:rFonts w:ascii="宋体" w:eastAsia="宋体" w:hAnsi="宋体" w:cs="仿宋_GB2312" w:hint="eastAsia"/>
          <w:b/>
          <w:bCs/>
          <w:color w:val="C00000"/>
          <w:sz w:val="24"/>
          <w:szCs w:val="24"/>
        </w:rPr>
        <w:t>实验室三期建设方案</w:t>
      </w:r>
      <w:r w:rsidRPr="00A63985">
        <w:rPr>
          <w:rFonts w:ascii="宋体" w:hAnsi="宋体" w:hint="eastAsia"/>
          <w:sz w:val="24"/>
          <w:szCs w:val="24"/>
        </w:rPr>
        <w:t>，共完成12个新</w:t>
      </w:r>
      <w:r w:rsidRPr="00A63985">
        <w:rPr>
          <w:rFonts w:ascii="宋体" w:hAnsi="宋体" w:hint="eastAsia"/>
          <w:sz w:val="24"/>
          <w:szCs w:val="24"/>
        </w:rPr>
        <w:lastRenderedPageBreak/>
        <w:t>实验室的建设方案认证并实施建设（建设费用近410万元）。</w:t>
      </w:r>
    </w:p>
    <w:p w14:paraId="25488B9E" w14:textId="77777777" w:rsidR="00935289" w:rsidRPr="00935289" w:rsidRDefault="00935289" w:rsidP="00935289">
      <w:pPr>
        <w:spacing w:line="400" w:lineRule="exact"/>
        <w:ind w:firstLineChars="177" w:firstLine="425"/>
        <w:rPr>
          <w:rFonts w:ascii="宋体" w:hAnsi="宋体"/>
          <w:sz w:val="24"/>
          <w:szCs w:val="24"/>
        </w:rPr>
      </w:pPr>
      <w:r w:rsidRPr="00935289">
        <w:rPr>
          <w:rFonts w:ascii="宋体" w:hAnsi="宋体" w:hint="eastAsia"/>
          <w:sz w:val="24"/>
          <w:szCs w:val="24"/>
        </w:rPr>
        <w:t>积极组织开展各级各类</w:t>
      </w:r>
      <w:r w:rsidRPr="00935289">
        <w:rPr>
          <w:rFonts w:ascii="宋体" w:eastAsia="宋体" w:hAnsi="宋体" w:cs="仿宋_GB2312" w:hint="eastAsia"/>
          <w:b/>
          <w:bCs/>
          <w:color w:val="C00000"/>
          <w:sz w:val="24"/>
          <w:szCs w:val="24"/>
        </w:rPr>
        <w:t>实验教学项目</w:t>
      </w:r>
      <w:r w:rsidRPr="00935289">
        <w:rPr>
          <w:rFonts w:ascii="宋体" w:hAnsi="宋体" w:hint="eastAsia"/>
          <w:sz w:val="24"/>
          <w:szCs w:val="24"/>
        </w:rPr>
        <w:t>申报立项</w:t>
      </w:r>
      <w:r w:rsidRPr="00935289">
        <w:rPr>
          <w:rFonts w:ascii="宋体" w:hAnsi="宋体"/>
          <w:sz w:val="24"/>
          <w:szCs w:val="24"/>
        </w:rPr>
        <w:t>工作，</w:t>
      </w:r>
      <w:r w:rsidRPr="00935289">
        <w:rPr>
          <w:rFonts w:ascii="宋体" w:hAnsi="宋体" w:hint="eastAsia"/>
          <w:sz w:val="24"/>
          <w:szCs w:val="24"/>
        </w:rPr>
        <w:t>2020年省级虚拟仿真实验教学项目3项，浙江省高校实验室工作研究项目1项，校级实验室教学示范中心软件建设项目（常规项目16项，网络教学开发项目8项）。</w:t>
      </w:r>
    </w:p>
    <w:p w14:paraId="6B20E27F" w14:textId="77777777" w:rsidR="00935289" w:rsidRPr="006C58E4" w:rsidRDefault="00A63985" w:rsidP="006C58E4">
      <w:pPr>
        <w:spacing w:line="420" w:lineRule="exact"/>
        <w:ind w:firstLineChars="177" w:firstLine="426"/>
        <w:rPr>
          <w:rFonts w:ascii="宋体" w:eastAsia="宋体" w:hAnsi="宋体"/>
          <w:sz w:val="24"/>
          <w:szCs w:val="24"/>
        </w:rPr>
      </w:pPr>
      <w:r>
        <w:rPr>
          <w:rFonts w:ascii="宋体" w:eastAsia="宋体" w:hAnsi="宋体" w:cs="仿宋_GB2312" w:hint="eastAsia"/>
          <w:b/>
          <w:color w:val="000099"/>
          <w:sz w:val="24"/>
          <w:szCs w:val="24"/>
        </w:rPr>
        <w:t>七</w:t>
      </w:r>
      <w:r w:rsidR="0028026E" w:rsidRPr="007E11B7">
        <w:rPr>
          <w:rFonts w:ascii="宋体" w:eastAsia="宋体" w:hAnsi="宋体" w:cs="仿宋_GB2312" w:hint="eastAsia"/>
          <w:b/>
          <w:color w:val="000099"/>
          <w:sz w:val="24"/>
          <w:szCs w:val="24"/>
        </w:rPr>
        <w:t>、</w:t>
      </w:r>
      <w:r w:rsidR="008C10E4" w:rsidRPr="007E11B7">
        <w:rPr>
          <w:rFonts w:ascii="宋体" w:eastAsia="宋体" w:hAnsi="宋体" w:cs="仿宋_GB2312" w:hint="eastAsia"/>
          <w:b/>
          <w:color w:val="000099"/>
          <w:sz w:val="24"/>
          <w:szCs w:val="24"/>
        </w:rPr>
        <w:t>持续完善教学质量保障</w:t>
      </w:r>
      <w:r w:rsidR="002A0C57" w:rsidRPr="00053438">
        <w:rPr>
          <w:rFonts w:ascii="宋体" w:eastAsia="宋体" w:hAnsi="宋体" w:hint="eastAsia"/>
          <w:b/>
          <w:sz w:val="24"/>
          <w:szCs w:val="24"/>
        </w:rPr>
        <w:t>。</w:t>
      </w:r>
      <w:r w:rsidR="00F857D1" w:rsidRPr="00053438">
        <w:rPr>
          <w:rFonts w:ascii="宋体" w:eastAsia="宋体" w:hAnsi="宋体" w:hint="eastAsia"/>
          <w:sz w:val="24"/>
          <w:szCs w:val="24"/>
        </w:rPr>
        <w:t>研究论证重大教育决策，专题研讨战略规划与管理。</w:t>
      </w:r>
      <w:r w:rsidR="002A74A0">
        <w:rPr>
          <w:rFonts w:ascii="宋体" w:hAnsi="宋体" w:hint="eastAsia"/>
          <w:sz w:val="24"/>
          <w:szCs w:val="24"/>
        </w:rPr>
        <w:t>建立由</w:t>
      </w:r>
      <w:r w:rsidR="002A74A0" w:rsidRPr="003C442D">
        <w:rPr>
          <w:rFonts w:ascii="宋体" w:eastAsia="宋体" w:hAnsi="宋体" w:cs="仿宋_GB2312" w:hint="eastAsia"/>
          <w:b/>
          <w:bCs/>
          <w:color w:val="C00000"/>
          <w:sz w:val="24"/>
          <w:szCs w:val="24"/>
        </w:rPr>
        <w:t>教学质量监控中心</w:t>
      </w:r>
      <w:r w:rsidR="002A74A0">
        <w:rPr>
          <w:rFonts w:ascii="宋体" w:hAnsi="宋体" w:hint="eastAsia"/>
          <w:sz w:val="24"/>
          <w:szCs w:val="24"/>
        </w:rPr>
        <w:t>、教学督导委员会、教学信息员、学生教学信息委员会组成的教学质量监控机构与队伍，积极营造全院师生关心教学、重视教学、支持教学的氛围。</w:t>
      </w:r>
      <w:r w:rsidR="00470FC7" w:rsidRPr="00470FC7">
        <w:rPr>
          <w:rFonts w:ascii="宋体" w:eastAsia="宋体" w:hAnsi="宋体" w:hint="eastAsia"/>
          <w:sz w:val="24"/>
          <w:szCs w:val="24"/>
        </w:rPr>
        <w:t>定期举行各类管理能力培训，开展课程、教材、教改、实践教学、学籍、排选课、考试、竞赛、课堂考勤、高基报表、状态数据和质量报告等系列专门指导，我部每年需填报</w:t>
      </w:r>
      <w:r w:rsidR="00470FC7" w:rsidRPr="003C442D">
        <w:rPr>
          <w:rFonts w:ascii="宋体" w:eastAsia="宋体" w:hAnsi="宋体" w:cs="仿宋_GB2312" w:hint="eastAsia"/>
          <w:b/>
          <w:bCs/>
          <w:color w:val="C00000"/>
          <w:sz w:val="24"/>
          <w:szCs w:val="24"/>
        </w:rPr>
        <w:t>省级以上数据平台</w:t>
      </w:r>
      <w:r w:rsidR="00470FC7" w:rsidRPr="00470FC7">
        <w:rPr>
          <w:rFonts w:ascii="宋体" w:eastAsia="宋体" w:hAnsi="宋体" w:hint="eastAsia"/>
          <w:sz w:val="24"/>
          <w:szCs w:val="24"/>
        </w:rPr>
        <w:t>，分别是学籍学历信息管理平台（简称学信网）</w:t>
      </w:r>
      <w:r w:rsidR="005616D5">
        <w:rPr>
          <w:rFonts w:ascii="宋体" w:eastAsia="宋体" w:hAnsi="宋体" w:hint="eastAsia"/>
          <w:sz w:val="24"/>
          <w:szCs w:val="24"/>
        </w:rPr>
        <w:t>、学位授予信息报送（备案）系统</w:t>
      </w:r>
      <w:r w:rsidR="00470FC7" w:rsidRPr="00470FC7">
        <w:rPr>
          <w:rFonts w:ascii="宋体" w:eastAsia="宋体" w:hAnsi="宋体" w:hint="eastAsia"/>
          <w:sz w:val="24"/>
          <w:szCs w:val="24"/>
        </w:rPr>
        <w:t>、高等学校教学基本状态信息采集网、 中国教育统计网——高校实验室信息统计、浙江省普通本科高校分类评价数据填报、浙江省学年本科教学质量报告数据采集表等，及时向上级主管部门公布更新教学信息；做好学院</w:t>
      </w:r>
      <w:r w:rsidR="00470FC7" w:rsidRPr="00935289">
        <w:rPr>
          <w:rFonts w:ascii="宋体" w:eastAsia="宋体" w:hAnsi="宋体" w:cs="仿宋_GB2312" w:hint="eastAsia"/>
          <w:b/>
          <w:bCs/>
          <w:color w:val="C00000"/>
          <w:sz w:val="24"/>
          <w:szCs w:val="24"/>
        </w:rPr>
        <w:t>本科教学质量报告</w:t>
      </w:r>
      <w:r w:rsidR="00470FC7" w:rsidRPr="00470FC7">
        <w:rPr>
          <w:rFonts w:ascii="宋体" w:eastAsia="宋体" w:hAnsi="宋体" w:hint="eastAsia"/>
          <w:sz w:val="24"/>
          <w:szCs w:val="24"/>
        </w:rPr>
        <w:t>编制工作，并及时向社会公布。</w:t>
      </w:r>
    </w:p>
    <w:p w14:paraId="33AD2DFF" w14:textId="77B716D6" w:rsidR="00A63985" w:rsidRPr="001541D1" w:rsidRDefault="000A520E" w:rsidP="001541D1">
      <w:pPr>
        <w:spacing w:line="420" w:lineRule="exact"/>
        <w:ind w:firstLineChars="177" w:firstLine="425"/>
        <w:rPr>
          <w:rFonts w:ascii="宋体" w:hAnsi="宋体"/>
          <w:sz w:val="24"/>
          <w:szCs w:val="24"/>
        </w:rPr>
      </w:pPr>
      <w:r>
        <w:rPr>
          <w:rFonts w:ascii="宋体" w:hAnsi="宋体" w:hint="eastAsia"/>
          <w:sz w:val="24"/>
          <w:szCs w:val="24"/>
        </w:rPr>
        <w:t>顺利完成毕业审核和</w:t>
      </w:r>
      <w:r w:rsidR="00C16762">
        <w:rPr>
          <w:rFonts w:ascii="宋体" w:hAnsi="宋体" w:hint="eastAsia"/>
          <w:sz w:val="24"/>
          <w:szCs w:val="24"/>
        </w:rPr>
        <w:t>学历学位</w:t>
      </w:r>
      <w:r>
        <w:rPr>
          <w:rFonts w:ascii="宋体" w:hAnsi="宋体" w:hint="eastAsia"/>
          <w:sz w:val="24"/>
          <w:szCs w:val="24"/>
        </w:rPr>
        <w:t>电子注册</w:t>
      </w:r>
      <w:r w:rsidR="00846817">
        <w:rPr>
          <w:rFonts w:ascii="宋体" w:hAnsi="宋体" w:hint="eastAsia"/>
          <w:sz w:val="24"/>
          <w:szCs w:val="24"/>
        </w:rPr>
        <w:t>（</w:t>
      </w:r>
      <w:r w:rsidR="00935289">
        <w:rPr>
          <w:rFonts w:ascii="宋体" w:hAnsi="宋体"/>
          <w:sz w:val="24"/>
          <w:szCs w:val="24"/>
        </w:rPr>
        <w:t>2096</w:t>
      </w:r>
      <w:r w:rsidR="00935289">
        <w:rPr>
          <w:rFonts w:ascii="宋体" w:hAnsi="宋体" w:hint="eastAsia"/>
          <w:sz w:val="24"/>
          <w:szCs w:val="24"/>
        </w:rPr>
        <w:t>人次</w:t>
      </w:r>
      <w:r w:rsidR="00846817">
        <w:rPr>
          <w:rFonts w:ascii="宋体" w:hAnsi="宋体" w:hint="eastAsia"/>
          <w:sz w:val="24"/>
          <w:szCs w:val="24"/>
        </w:rPr>
        <w:t>）</w:t>
      </w:r>
      <w:r w:rsidR="00C16762">
        <w:rPr>
          <w:rFonts w:ascii="宋体" w:hAnsi="宋体" w:hint="eastAsia"/>
          <w:sz w:val="24"/>
          <w:szCs w:val="24"/>
        </w:rPr>
        <w:t>，</w:t>
      </w:r>
      <w:r w:rsidR="0003591A">
        <w:rPr>
          <w:rFonts w:ascii="宋体" w:hAnsi="宋体" w:hint="eastAsia"/>
          <w:sz w:val="24"/>
          <w:szCs w:val="24"/>
        </w:rPr>
        <w:t>转专业考核</w:t>
      </w:r>
      <w:r w:rsidR="00846817">
        <w:rPr>
          <w:rFonts w:ascii="宋体" w:hAnsi="宋体" w:hint="eastAsia"/>
          <w:sz w:val="24"/>
          <w:szCs w:val="24"/>
        </w:rPr>
        <w:t>（</w:t>
      </w:r>
      <w:r w:rsidR="00935289">
        <w:rPr>
          <w:rFonts w:ascii="宋体" w:hAnsi="宋体"/>
          <w:sz w:val="24"/>
          <w:szCs w:val="24"/>
        </w:rPr>
        <w:t>150</w:t>
      </w:r>
      <w:r w:rsidR="00846817">
        <w:rPr>
          <w:rFonts w:ascii="宋体" w:hAnsi="宋体" w:hint="eastAsia"/>
          <w:sz w:val="24"/>
          <w:szCs w:val="24"/>
        </w:rPr>
        <w:t>人次</w:t>
      </w:r>
      <w:r w:rsidR="0003591A">
        <w:rPr>
          <w:rFonts w:ascii="宋体" w:hAnsi="宋体" w:hint="eastAsia"/>
          <w:sz w:val="24"/>
          <w:szCs w:val="24"/>
        </w:rPr>
        <w:t>，录取</w:t>
      </w:r>
      <w:r w:rsidR="00935289">
        <w:rPr>
          <w:rFonts w:ascii="宋体" w:hAnsi="宋体"/>
          <w:sz w:val="24"/>
          <w:szCs w:val="24"/>
        </w:rPr>
        <w:t>139</w:t>
      </w:r>
      <w:r w:rsidR="0003591A">
        <w:rPr>
          <w:rFonts w:ascii="宋体" w:hAnsi="宋体" w:hint="eastAsia"/>
          <w:sz w:val="24"/>
          <w:szCs w:val="24"/>
        </w:rPr>
        <w:t>人，转专业成功率为</w:t>
      </w:r>
      <w:r w:rsidR="00935289">
        <w:rPr>
          <w:rFonts w:ascii="宋体" w:hAnsi="宋体"/>
          <w:sz w:val="24"/>
          <w:szCs w:val="24"/>
        </w:rPr>
        <w:t>92.67</w:t>
      </w:r>
      <w:r w:rsidR="0003591A">
        <w:rPr>
          <w:rFonts w:ascii="宋体" w:hAnsi="宋体" w:hint="eastAsia"/>
          <w:sz w:val="24"/>
          <w:szCs w:val="24"/>
        </w:rPr>
        <w:t>%</w:t>
      </w:r>
      <w:r w:rsidR="00846817">
        <w:rPr>
          <w:rFonts w:ascii="宋体" w:hAnsi="宋体" w:hint="eastAsia"/>
          <w:sz w:val="24"/>
          <w:szCs w:val="24"/>
        </w:rPr>
        <w:t>），</w:t>
      </w:r>
      <w:r>
        <w:rPr>
          <w:rFonts w:ascii="宋体" w:hAnsi="宋体" w:hint="eastAsia"/>
          <w:sz w:val="24"/>
          <w:szCs w:val="24"/>
        </w:rPr>
        <w:t>行知学院优秀学生转入校本部学习</w:t>
      </w:r>
      <w:r w:rsidR="0003591A">
        <w:rPr>
          <w:rFonts w:ascii="宋体" w:hAnsi="宋体" w:hint="eastAsia"/>
          <w:sz w:val="24"/>
          <w:szCs w:val="24"/>
        </w:rPr>
        <w:t>推荐</w:t>
      </w:r>
      <w:r>
        <w:rPr>
          <w:rFonts w:ascii="宋体" w:hAnsi="宋体" w:hint="eastAsia"/>
          <w:sz w:val="24"/>
          <w:szCs w:val="24"/>
        </w:rPr>
        <w:t>工作</w:t>
      </w:r>
      <w:r w:rsidR="00846817">
        <w:rPr>
          <w:rFonts w:ascii="宋体" w:hAnsi="宋体" w:hint="eastAsia"/>
          <w:sz w:val="24"/>
          <w:szCs w:val="24"/>
        </w:rPr>
        <w:t>（2</w:t>
      </w:r>
      <w:r w:rsidR="00C15C83">
        <w:rPr>
          <w:rFonts w:ascii="宋体" w:hAnsi="宋体"/>
          <w:sz w:val="24"/>
          <w:szCs w:val="24"/>
        </w:rPr>
        <w:t>9</w:t>
      </w:r>
      <w:r w:rsidR="00846817">
        <w:rPr>
          <w:rFonts w:ascii="宋体" w:hAnsi="宋体" w:hint="eastAsia"/>
          <w:sz w:val="24"/>
          <w:szCs w:val="24"/>
        </w:rPr>
        <w:t>人通过考核成功转入校本部学习），</w:t>
      </w:r>
      <w:r>
        <w:rPr>
          <w:rFonts w:ascii="宋体" w:hAnsi="宋体" w:hint="eastAsia"/>
          <w:sz w:val="24"/>
          <w:szCs w:val="24"/>
        </w:rPr>
        <w:t>全国大学英语</w:t>
      </w:r>
      <w:r w:rsidR="00846817">
        <w:rPr>
          <w:rFonts w:ascii="宋体" w:hAnsi="宋体" w:hint="eastAsia"/>
          <w:sz w:val="24"/>
          <w:szCs w:val="24"/>
        </w:rPr>
        <w:t>等级考试（</w:t>
      </w:r>
      <w:r w:rsidR="00C15C83">
        <w:rPr>
          <w:rFonts w:ascii="宋体" w:hAnsi="宋体" w:hint="eastAsia"/>
          <w:sz w:val="24"/>
          <w:szCs w:val="24"/>
        </w:rPr>
        <w:t>2</w:t>
      </w:r>
      <w:r w:rsidR="00C15C83">
        <w:rPr>
          <w:rFonts w:ascii="宋体" w:hAnsi="宋体"/>
          <w:sz w:val="24"/>
          <w:szCs w:val="24"/>
        </w:rPr>
        <w:t>020</w:t>
      </w:r>
      <w:r w:rsidR="00C15C83">
        <w:rPr>
          <w:rFonts w:ascii="宋体" w:hAnsi="宋体" w:hint="eastAsia"/>
          <w:sz w:val="24"/>
          <w:szCs w:val="24"/>
        </w:rPr>
        <w:t>年9月</w:t>
      </w:r>
      <w:r w:rsidR="00C15C83">
        <w:rPr>
          <w:rFonts w:ascii="宋体" w:hAnsi="宋体"/>
          <w:sz w:val="24"/>
          <w:szCs w:val="24"/>
        </w:rPr>
        <w:t>3112</w:t>
      </w:r>
      <w:r w:rsidR="00C15C83">
        <w:rPr>
          <w:rFonts w:ascii="宋体" w:hAnsi="宋体" w:hint="eastAsia"/>
          <w:sz w:val="24"/>
          <w:szCs w:val="24"/>
        </w:rPr>
        <w:t>人次</w:t>
      </w:r>
      <w:r w:rsidR="00846817">
        <w:rPr>
          <w:rFonts w:ascii="宋体" w:hAnsi="宋体" w:hint="eastAsia"/>
          <w:sz w:val="24"/>
          <w:szCs w:val="24"/>
        </w:rPr>
        <w:t>、</w:t>
      </w:r>
      <w:r w:rsidR="00C15C83">
        <w:rPr>
          <w:rFonts w:ascii="宋体" w:hAnsi="宋体" w:hint="eastAsia"/>
          <w:sz w:val="24"/>
          <w:szCs w:val="24"/>
        </w:rPr>
        <w:t>2</w:t>
      </w:r>
      <w:r w:rsidR="00C15C83">
        <w:rPr>
          <w:rFonts w:ascii="宋体" w:hAnsi="宋体"/>
          <w:sz w:val="24"/>
          <w:szCs w:val="24"/>
        </w:rPr>
        <w:t>020</w:t>
      </w:r>
      <w:r w:rsidR="00C15C83">
        <w:rPr>
          <w:rFonts w:ascii="宋体" w:hAnsi="宋体" w:hint="eastAsia"/>
          <w:sz w:val="24"/>
          <w:szCs w:val="24"/>
        </w:rPr>
        <w:t>年12月</w:t>
      </w:r>
      <w:r w:rsidR="00C15C83">
        <w:rPr>
          <w:rFonts w:ascii="宋体" w:hAnsi="宋体"/>
          <w:sz w:val="24"/>
          <w:szCs w:val="24"/>
        </w:rPr>
        <w:t>5070</w:t>
      </w:r>
      <w:r w:rsidR="00846817">
        <w:rPr>
          <w:rFonts w:ascii="宋体" w:hAnsi="宋体" w:hint="eastAsia"/>
          <w:sz w:val="24"/>
          <w:szCs w:val="24"/>
        </w:rPr>
        <w:t>人</w:t>
      </w:r>
      <w:r w:rsidR="00C15C83">
        <w:rPr>
          <w:rFonts w:ascii="宋体" w:hAnsi="宋体" w:hint="eastAsia"/>
          <w:sz w:val="24"/>
          <w:szCs w:val="24"/>
        </w:rPr>
        <w:t>次）</w:t>
      </w:r>
      <w:r w:rsidR="00846817">
        <w:rPr>
          <w:rFonts w:ascii="宋体" w:hAnsi="宋体" w:hint="eastAsia"/>
          <w:sz w:val="24"/>
          <w:szCs w:val="24"/>
        </w:rPr>
        <w:t>，省计算机等级考试（2次共计</w:t>
      </w:r>
      <w:r w:rsidR="00C15C83">
        <w:rPr>
          <w:rFonts w:ascii="宋体" w:hAnsi="宋体"/>
          <w:sz w:val="24"/>
          <w:szCs w:val="24"/>
        </w:rPr>
        <w:t>1320</w:t>
      </w:r>
      <w:r w:rsidR="00846817">
        <w:rPr>
          <w:rFonts w:ascii="宋体" w:hAnsi="宋体" w:hint="eastAsia"/>
          <w:sz w:val="24"/>
          <w:szCs w:val="24"/>
        </w:rPr>
        <w:t>人次），</w:t>
      </w:r>
      <w:r w:rsidR="007759C5">
        <w:rPr>
          <w:rFonts w:ascii="宋体" w:hAnsi="宋体" w:hint="eastAsia"/>
          <w:sz w:val="24"/>
          <w:szCs w:val="24"/>
        </w:rPr>
        <w:t>期末考试</w:t>
      </w:r>
      <w:r w:rsidR="00846817">
        <w:rPr>
          <w:rFonts w:ascii="宋体" w:hAnsi="宋体" w:hint="eastAsia"/>
          <w:sz w:val="24"/>
          <w:szCs w:val="24"/>
        </w:rPr>
        <w:t>（</w:t>
      </w:r>
      <w:r w:rsidR="004F6BE6">
        <w:rPr>
          <w:rFonts w:ascii="宋体" w:hAnsi="宋体"/>
          <w:sz w:val="24"/>
          <w:szCs w:val="24"/>
        </w:rPr>
        <w:t>432</w:t>
      </w:r>
      <w:r w:rsidR="00846817">
        <w:rPr>
          <w:rFonts w:ascii="宋体" w:hAnsi="宋体" w:hint="eastAsia"/>
          <w:sz w:val="24"/>
          <w:szCs w:val="24"/>
        </w:rPr>
        <w:t>门课程，</w:t>
      </w:r>
      <w:r w:rsidR="004F6BE6">
        <w:rPr>
          <w:rFonts w:ascii="宋体" w:hAnsi="宋体"/>
          <w:sz w:val="24"/>
          <w:szCs w:val="24"/>
        </w:rPr>
        <w:t>5.2</w:t>
      </w:r>
      <w:r w:rsidR="00846817">
        <w:rPr>
          <w:rFonts w:ascii="宋体" w:hAnsi="宋体" w:hint="eastAsia"/>
          <w:sz w:val="24"/>
          <w:szCs w:val="24"/>
        </w:rPr>
        <w:t>万余人次考生），</w:t>
      </w:r>
      <w:r w:rsidR="008F34EA">
        <w:rPr>
          <w:rFonts w:ascii="宋体" w:hAnsi="宋体" w:hint="eastAsia"/>
          <w:sz w:val="24"/>
          <w:szCs w:val="24"/>
        </w:rPr>
        <w:t>普通话</w:t>
      </w:r>
      <w:r w:rsidR="00846817">
        <w:rPr>
          <w:rFonts w:ascii="宋体" w:hAnsi="宋体" w:hint="eastAsia"/>
          <w:sz w:val="24"/>
          <w:szCs w:val="24"/>
        </w:rPr>
        <w:t>测试（</w:t>
      </w:r>
      <w:r w:rsidR="00C15C83">
        <w:rPr>
          <w:rFonts w:ascii="宋体" w:hAnsi="宋体"/>
          <w:sz w:val="24"/>
          <w:szCs w:val="24"/>
        </w:rPr>
        <w:t>1856</w:t>
      </w:r>
      <w:r w:rsidR="00846817">
        <w:rPr>
          <w:rFonts w:ascii="宋体" w:hAnsi="宋体" w:hint="eastAsia"/>
          <w:sz w:val="24"/>
          <w:szCs w:val="24"/>
        </w:rPr>
        <w:t>人次）。</w:t>
      </w:r>
      <w:r w:rsidR="00C15C83">
        <w:rPr>
          <w:rFonts w:ascii="宋体" w:hAnsi="宋体" w:hint="eastAsia"/>
          <w:sz w:val="24"/>
          <w:szCs w:val="24"/>
        </w:rPr>
        <w:t>完成教学任务落实、排课、选课及工作量统计等工作</w:t>
      </w:r>
      <w:r w:rsidR="00846817">
        <w:rPr>
          <w:rFonts w:ascii="宋体" w:hAnsi="宋体" w:hint="eastAsia"/>
          <w:sz w:val="24"/>
          <w:szCs w:val="24"/>
        </w:rPr>
        <w:t>（完成</w:t>
      </w:r>
      <w:r w:rsidR="00C15C83">
        <w:rPr>
          <w:rFonts w:ascii="宋体" w:hAnsi="宋体"/>
          <w:sz w:val="24"/>
          <w:szCs w:val="24"/>
        </w:rPr>
        <w:t>3353</w:t>
      </w:r>
      <w:r w:rsidR="00846817" w:rsidRPr="00417195">
        <w:rPr>
          <w:rFonts w:ascii="宋体" w:hAnsi="宋体" w:hint="eastAsia"/>
          <w:sz w:val="24"/>
          <w:szCs w:val="24"/>
        </w:rPr>
        <w:t>个教学班</w:t>
      </w:r>
      <w:r w:rsidR="00846817">
        <w:rPr>
          <w:rFonts w:ascii="宋体" w:hAnsi="宋体" w:hint="eastAsia"/>
          <w:sz w:val="24"/>
          <w:szCs w:val="24"/>
        </w:rPr>
        <w:t>排课，</w:t>
      </w:r>
      <w:r w:rsidR="00C15C83">
        <w:rPr>
          <w:rFonts w:ascii="宋体" w:hAnsi="宋体" w:hint="eastAsia"/>
          <w:sz w:val="24"/>
          <w:szCs w:val="24"/>
        </w:rPr>
        <w:t xml:space="preserve"> </w:t>
      </w:r>
      <w:r w:rsidR="00C15C83">
        <w:rPr>
          <w:rFonts w:ascii="宋体" w:hAnsi="宋体"/>
          <w:sz w:val="24"/>
          <w:szCs w:val="24"/>
        </w:rPr>
        <w:t>82</w:t>
      </w:r>
      <w:r w:rsidR="00C15C83">
        <w:rPr>
          <w:rFonts w:ascii="宋体" w:hAnsi="宋体" w:hint="eastAsia"/>
          <w:sz w:val="24"/>
          <w:szCs w:val="24"/>
        </w:rPr>
        <w:t>万元</w:t>
      </w:r>
      <w:r w:rsidR="00C15C83">
        <w:rPr>
          <w:rFonts w:ascii="宋体" w:hAnsi="宋体"/>
          <w:sz w:val="24"/>
          <w:szCs w:val="24"/>
        </w:rPr>
        <w:t>左右</w:t>
      </w:r>
      <w:r w:rsidR="00846817">
        <w:rPr>
          <w:rFonts w:ascii="宋体" w:hAnsi="宋体" w:hint="eastAsia"/>
          <w:sz w:val="24"/>
          <w:szCs w:val="24"/>
        </w:rPr>
        <w:t>外聘教师课酬发放）。</w:t>
      </w:r>
    </w:p>
    <w:p w14:paraId="15CA71F2" w14:textId="77777777" w:rsidR="00A63985" w:rsidRDefault="00A63985" w:rsidP="00846817">
      <w:pPr>
        <w:spacing w:line="420" w:lineRule="exact"/>
        <w:ind w:firstLineChars="177" w:firstLine="426"/>
        <w:rPr>
          <w:rFonts w:ascii="宋体" w:eastAsia="宋体" w:hAnsi="宋体" w:cs="仿宋_GB2312"/>
          <w:b/>
          <w:color w:val="000099"/>
          <w:sz w:val="24"/>
          <w:szCs w:val="24"/>
        </w:rPr>
      </w:pPr>
      <w:r>
        <w:rPr>
          <w:rFonts w:ascii="宋体" w:eastAsia="宋体" w:hAnsi="宋体" w:cs="仿宋_GB2312" w:hint="eastAsia"/>
          <w:b/>
          <w:color w:val="000099"/>
          <w:sz w:val="24"/>
          <w:szCs w:val="24"/>
        </w:rPr>
        <w:t>八</w:t>
      </w:r>
      <w:r w:rsidR="00F4126F" w:rsidRPr="007E11B7">
        <w:rPr>
          <w:rFonts w:ascii="宋体" w:eastAsia="宋体" w:hAnsi="宋体" w:cs="仿宋_GB2312" w:hint="eastAsia"/>
          <w:b/>
          <w:color w:val="000099"/>
          <w:sz w:val="24"/>
          <w:szCs w:val="24"/>
        </w:rPr>
        <w:t>、</w:t>
      </w:r>
      <w:r w:rsidR="00F4126F">
        <w:rPr>
          <w:rFonts w:ascii="宋体" w:eastAsia="宋体" w:hAnsi="宋体" w:cs="仿宋_GB2312" w:hint="eastAsia"/>
          <w:b/>
          <w:color w:val="000099"/>
          <w:sz w:val="24"/>
          <w:szCs w:val="24"/>
        </w:rPr>
        <w:t>全面落实</w:t>
      </w:r>
      <w:r w:rsidR="00F4126F" w:rsidRPr="00F4126F">
        <w:rPr>
          <w:rFonts w:ascii="宋体" w:eastAsia="宋体" w:hAnsi="宋体" w:cs="仿宋_GB2312"/>
          <w:b/>
          <w:color w:val="000099"/>
          <w:sz w:val="24"/>
          <w:szCs w:val="24"/>
        </w:rPr>
        <w:t>党风廉政建设</w:t>
      </w:r>
      <w:r w:rsidR="00F4126F" w:rsidRPr="00F4126F">
        <w:rPr>
          <w:rFonts w:ascii="宋体" w:eastAsia="宋体" w:hAnsi="宋体" w:cs="仿宋_GB2312" w:hint="eastAsia"/>
          <w:b/>
          <w:color w:val="000099"/>
          <w:sz w:val="24"/>
          <w:szCs w:val="24"/>
        </w:rPr>
        <w:t>责任</w:t>
      </w:r>
    </w:p>
    <w:p w14:paraId="38C66EB2" w14:textId="77777777" w:rsidR="001541D1" w:rsidRPr="001541D1" w:rsidRDefault="001541D1" w:rsidP="001541D1">
      <w:pPr>
        <w:spacing w:line="420" w:lineRule="exact"/>
        <w:ind w:firstLineChars="177" w:firstLine="425"/>
        <w:rPr>
          <w:rFonts w:ascii="宋体" w:hAnsi="宋体"/>
          <w:sz w:val="24"/>
          <w:szCs w:val="24"/>
        </w:rPr>
      </w:pPr>
      <w:r w:rsidRPr="001541D1">
        <w:rPr>
          <w:rFonts w:ascii="宋体" w:hAnsi="宋体" w:hint="eastAsia"/>
          <w:sz w:val="24"/>
          <w:szCs w:val="24"/>
        </w:rPr>
        <w:t>深入学习贯彻习近平新时代中国特色社会主义思想，坚持用习近平新时代中国特色社会主义思想武装头脑、指导实践，筑牢信仰之基、补足精神之钙。持续加强党性、党风、党纪教育，以更加严格的标准,更加有力的措施,严格执行党的政治纪律、组织纪律和工作纪律,牢固树立务实清廉形象。转变学习观念，增强学习意识，扩大学习领域，创新学习方法，提高学习的积极性和主动性。</w:t>
      </w:r>
    </w:p>
    <w:p w14:paraId="2F916F04" w14:textId="77777777" w:rsidR="001541D1" w:rsidRPr="001541D1" w:rsidRDefault="001541D1" w:rsidP="001541D1">
      <w:pPr>
        <w:spacing w:line="420" w:lineRule="exact"/>
        <w:ind w:firstLineChars="177" w:firstLine="425"/>
        <w:rPr>
          <w:rFonts w:ascii="宋体" w:hAnsi="宋体"/>
          <w:sz w:val="24"/>
          <w:szCs w:val="24"/>
        </w:rPr>
      </w:pPr>
      <w:r w:rsidRPr="001541D1">
        <w:rPr>
          <w:rFonts w:ascii="宋体" w:hAnsi="宋体" w:hint="eastAsia"/>
          <w:sz w:val="24"/>
          <w:szCs w:val="24"/>
        </w:rPr>
        <w:t>贯彻落实中央八项规定精神，更加注重解决形式主义和官僚主义问题，深入开展针对不作为、慢作为等问题的治理。强化服务意识，增强服务能力，始终保持与基层的密切联系，改进工作方式方法，切实提高师生的满意度。加强廉洁自律教育，重点关注设备采购、考试成绩等重点领域和关键人员，严防享乐主义和奢靡之风等违规行为发生，杜绝违纪问题滋生。</w:t>
      </w:r>
    </w:p>
    <w:p w14:paraId="22BB2D4F" w14:textId="795CC9D0" w:rsidR="00F4126F" w:rsidRPr="00F4126F" w:rsidRDefault="001541D1" w:rsidP="001541D1">
      <w:pPr>
        <w:spacing w:line="420" w:lineRule="exact"/>
        <w:ind w:firstLineChars="177" w:firstLine="425"/>
        <w:rPr>
          <w:rFonts w:ascii="宋体" w:hAnsi="宋体"/>
          <w:sz w:val="24"/>
          <w:szCs w:val="24"/>
        </w:rPr>
      </w:pPr>
      <w:r w:rsidRPr="001541D1">
        <w:rPr>
          <w:rFonts w:ascii="宋体" w:hAnsi="宋体" w:hint="eastAsia"/>
          <w:sz w:val="24"/>
          <w:szCs w:val="24"/>
        </w:rPr>
        <w:lastRenderedPageBreak/>
        <w:t>加强师德师风建设，如在期末考试中，根据考试管理规定，强化考纪教育，针对考试中可能造成违规风险的问题进行提醒。加强毕业环节风险管理，严格按照各级管理文件要求开展毕业工作，确保关键环节有监督。规范学生管理行为，保障学生权益，始终把对学生学业严格管理和关心帮助指导贯穿始终。严格规范教学经费使用，增强项目负责人的纪律与规矩意识，加强审核人教育，严守财经纪律和学院财务制度，切实把好经费支出审核关，落实教学建设项目经费使用的公开制度。严格遵守采购制度和规范采购流程，在设备技术参数设置、采购方案论证和招标文件制定等各环节发挥集体研究机制，努力消除廉政风险，防范腐败滋生。</w:t>
      </w:r>
    </w:p>
    <w:sectPr w:rsidR="00F4126F" w:rsidRPr="00F4126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E79C9" w14:textId="77777777" w:rsidR="00B30E5B" w:rsidRDefault="00B30E5B" w:rsidP="00FD624C">
      <w:r>
        <w:separator/>
      </w:r>
    </w:p>
  </w:endnote>
  <w:endnote w:type="continuationSeparator" w:id="0">
    <w:p w14:paraId="07EEF861" w14:textId="77777777" w:rsidR="00B30E5B" w:rsidRDefault="00B30E5B" w:rsidP="00FD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modern"/>
    <w:pitch w:val="default"/>
    <w:sig w:usb0="00000001" w:usb1="080E0000" w:usb2="00000010" w:usb3="00000000" w:csb0="00040000" w:csb1="00000000"/>
  </w:font>
  <w:font w:name="方正粗黑宋简体">
    <w:altName w:val="微软雅黑"/>
    <w:panose1 w:val="02000000000000000000"/>
    <w:charset w:val="86"/>
    <w:family w:val="auto"/>
    <w:pitch w:val="variable"/>
    <w:sig w:usb0="A00002BF" w:usb1="184F6CFA" w:usb2="00000012"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C5B85F" w14:textId="77777777" w:rsidR="00B30E5B" w:rsidRDefault="00B30E5B" w:rsidP="00FD624C">
      <w:r>
        <w:separator/>
      </w:r>
    </w:p>
  </w:footnote>
  <w:footnote w:type="continuationSeparator" w:id="0">
    <w:p w14:paraId="7DDD3255" w14:textId="77777777" w:rsidR="00B30E5B" w:rsidRDefault="00B30E5B" w:rsidP="00FD62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255B10"/>
    <w:multiLevelType w:val="multilevel"/>
    <w:tmpl w:val="4C255B1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E17"/>
    <w:rsid w:val="00003588"/>
    <w:rsid w:val="00032477"/>
    <w:rsid w:val="0003591A"/>
    <w:rsid w:val="000362FB"/>
    <w:rsid w:val="00053438"/>
    <w:rsid w:val="000623D2"/>
    <w:rsid w:val="0008755C"/>
    <w:rsid w:val="000A520E"/>
    <w:rsid w:val="000A6FEF"/>
    <w:rsid w:val="000B2DBA"/>
    <w:rsid w:val="000D45C6"/>
    <w:rsid w:val="000E337F"/>
    <w:rsid w:val="00137902"/>
    <w:rsid w:val="001541D1"/>
    <w:rsid w:val="001807CD"/>
    <w:rsid w:val="001D6F11"/>
    <w:rsid w:val="001E23C1"/>
    <w:rsid w:val="001F5E9E"/>
    <w:rsid w:val="0020661F"/>
    <w:rsid w:val="00211C0A"/>
    <w:rsid w:val="00216477"/>
    <w:rsid w:val="00220D2E"/>
    <w:rsid w:val="00245F0E"/>
    <w:rsid w:val="0028026E"/>
    <w:rsid w:val="002A0C57"/>
    <w:rsid w:val="002A74A0"/>
    <w:rsid w:val="002C469B"/>
    <w:rsid w:val="002C6982"/>
    <w:rsid w:val="002D76C8"/>
    <w:rsid w:val="002E6959"/>
    <w:rsid w:val="002F5D85"/>
    <w:rsid w:val="002F5D87"/>
    <w:rsid w:val="002F74ED"/>
    <w:rsid w:val="003128D9"/>
    <w:rsid w:val="003651A1"/>
    <w:rsid w:val="0037520D"/>
    <w:rsid w:val="003837A6"/>
    <w:rsid w:val="00397097"/>
    <w:rsid w:val="003972F3"/>
    <w:rsid w:val="003A15BD"/>
    <w:rsid w:val="003A4B28"/>
    <w:rsid w:val="003A6E17"/>
    <w:rsid w:val="003B2672"/>
    <w:rsid w:val="003C1F83"/>
    <w:rsid w:val="003C442D"/>
    <w:rsid w:val="003C5FBE"/>
    <w:rsid w:val="003E5465"/>
    <w:rsid w:val="00417195"/>
    <w:rsid w:val="0042180F"/>
    <w:rsid w:val="00470FC7"/>
    <w:rsid w:val="00491325"/>
    <w:rsid w:val="004B4A35"/>
    <w:rsid w:val="004F0DE8"/>
    <w:rsid w:val="004F3D08"/>
    <w:rsid w:val="004F59FF"/>
    <w:rsid w:val="004F6BE6"/>
    <w:rsid w:val="00506455"/>
    <w:rsid w:val="00511237"/>
    <w:rsid w:val="005134B9"/>
    <w:rsid w:val="0051384A"/>
    <w:rsid w:val="00545239"/>
    <w:rsid w:val="00553433"/>
    <w:rsid w:val="005616D5"/>
    <w:rsid w:val="00563DB3"/>
    <w:rsid w:val="00567536"/>
    <w:rsid w:val="00591670"/>
    <w:rsid w:val="005E3E56"/>
    <w:rsid w:val="00633192"/>
    <w:rsid w:val="00653DB0"/>
    <w:rsid w:val="006733DF"/>
    <w:rsid w:val="006A19E6"/>
    <w:rsid w:val="006A3447"/>
    <w:rsid w:val="006A5856"/>
    <w:rsid w:val="006A6CDE"/>
    <w:rsid w:val="006C58E4"/>
    <w:rsid w:val="006D6B6B"/>
    <w:rsid w:val="006F3012"/>
    <w:rsid w:val="00707802"/>
    <w:rsid w:val="00707E51"/>
    <w:rsid w:val="007232F2"/>
    <w:rsid w:val="00763A5B"/>
    <w:rsid w:val="007759C5"/>
    <w:rsid w:val="007A617D"/>
    <w:rsid w:val="007C06D5"/>
    <w:rsid w:val="007C554F"/>
    <w:rsid w:val="007D6884"/>
    <w:rsid w:val="007D6FC9"/>
    <w:rsid w:val="007E11B7"/>
    <w:rsid w:val="00846817"/>
    <w:rsid w:val="00852335"/>
    <w:rsid w:val="00864CFF"/>
    <w:rsid w:val="00874857"/>
    <w:rsid w:val="00885411"/>
    <w:rsid w:val="008948B9"/>
    <w:rsid w:val="008A369B"/>
    <w:rsid w:val="008C10E4"/>
    <w:rsid w:val="008F34EA"/>
    <w:rsid w:val="00924C1F"/>
    <w:rsid w:val="0092580F"/>
    <w:rsid w:val="00935289"/>
    <w:rsid w:val="00954B74"/>
    <w:rsid w:val="0097224C"/>
    <w:rsid w:val="009825D2"/>
    <w:rsid w:val="00993BE4"/>
    <w:rsid w:val="009C0887"/>
    <w:rsid w:val="00A419E0"/>
    <w:rsid w:val="00A63985"/>
    <w:rsid w:val="00A7315E"/>
    <w:rsid w:val="00A75FF2"/>
    <w:rsid w:val="00A848A0"/>
    <w:rsid w:val="00AB753C"/>
    <w:rsid w:val="00B30E5B"/>
    <w:rsid w:val="00B5383F"/>
    <w:rsid w:val="00B708C7"/>
    <w:rsid w:val="00B9157C"/>
    <w:rsid w:val="00B956FE"/>
    <w:rsid w:val="00BD1045"/>
    <w:rsid w:val="00BD7E90"/>
    <w:rsid w:val="00C1007F"/>
    <w:rsid w:val="00C15C83"/>
    <w:rsid w:val="00C16762"/>
    <w:rsid w:val="00C2029E"/>
    <w:rsid w:val="00C50057"/>
    <w:rsid w:val="00C61196"/>
    <w:rsid w:val="00C9152F"/>
    <w:rsid w:val="00CC0ACA"/>
    <w:rsid w:val="00CC4AF4"/>
    <w:rsid w:val="00CC6BF0"/>
    <w:rsid w:val="00D002D9"/>
    <w:rsid w:val="00D040AA"/>
    <w:rsid w:val="00D230DB"/>
    <w:rsid w:val="00D23D86"/>
    <w:rsid w:val="00D25DD5"/>
    <w:rsid w:val="00D26E94"/>
    <w:rsid w:val="00D80E3E"/>
    <w:rsid w:val="00D85A4C"/>
    <w:rsid w:val="00D8666A"/>
    <w:rsid w:val="00D9427B"/>
    <w:rsid w:val="00DD6940"/>
    <w:rsid w:val="00E73159"/>
    <w:rsid w:val="00E8172D"/>
    <w:rsid w:val="00E94E32"/>
    <w:rsid w:val="00EA2A2C"/>
    <w:rsid w:val="00ED51A0"/>
    <w:rsid w:val="00EF7790"/>
    <w:rsid w:val="00F331AE"/>
    <w:rsid w:val="00F4126F"/>
    <w:rsid w:val="00F615B7"/>
    <w:rsid w:val="00F6542B"/>
    <w:rsid w:val="00F75709"/>
    <w:rsid w:val="00F857D1"/>
    <w:rsid w:val="00FC65AE"/>
    <w:rsid w:val="00FD624C"/>
    <w:rsid w:val="00FE4A8D"/>
    <w:rsid w:val="00FE6325"/>
    <w:rsid w:val="00FF2A04"/>
    <w:rsid w:val="00FF3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21B34"/>
  <w15:docId w15:val="{1653AA2F-B511-41EC-8B13-59D444486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qFormat/>
    <w:rsid w:val="00935289"/>
    <w:pPr>
      <w:spacing w:before="100" w:beforeAutospacing="1" w:after="10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62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D624C"/>
    <w:rPr>
      <w:sz w:val="18"/>
      <w:szCs w:val="18"/>
    </w:rPr>
  </w:style>
  <w:style w:type="paragraph" w:styleId="a4">
    <w:name w:val="footer"/>
    <w:basedOn w:val="a"/>
    <w:link w:val="Char0"/>
    <w:uiPriority w:val="99"/>
    <w:unhideWhenUsed/>
    <w:rsid w:val="00FD624C"/>
    <w:pPr>
      <w:tabs>
        <w:tab w:val="center" w:pos="4153"/>
        <w:tab w:val="right" w:pos="8306"/>
      </w:tabs>
      <w:snapToGrid w:val="0"/>
      <w:jc w:val="left"/>
    </w:pPr>
    <w:rPr>
      <w:sz w:val="18"/>
      <w:szCs w:val="18"/>
    </w:rPr>
  </w:style>
  <w:style w:type="character" w:customStyle="1" w:styleId="Char0">
    <w:name w:val="页脚 Char"/>
    <w:basedOn w:val="a0"/>
    <w:link w:val="a4"/>
    <w:uiPriority w:val="99"/>
    <w:rsid w:val="00FD624C"/>
    <w:rPr>
      <w:sz w:val="18"/>
      <w:szCs w:val="18"/>
    </w:rPr>
  </w:style>
  <w:style w:type="paragraph" w:styleId="a5">
    <w:name w:val="List Paragraph"/>
    <w:basedOn w:val="a"/>
    <w:uiPriority w:val="34"/>
    <w:qFormat/>
    <w:rsid w:val="00491325"/>
    <w:pPr>
      <w:widowControl/>
      <w:spacing w:after="200"/>
      <w:ind w:left="720"/>
      <w:contextualSpacing/>
      <w:jc w:val="left"/>
    </w:pPr>
    <w:rPr>
      <w:kern w:val="0"/>
      <w:sz w:val="22"/>
      <w:szCs w:val="20"/>
    </w:rPr>
  </w:style>
  <w:style w:type="character" w:styleId="a6">
    <w:name w:val="Emphasis"/>
    <w:basedOn w:val="a0"/>
    <w:uiPriority w:val="20"/>
    <w:qFormat/>
    <w:rsid w:val="00D040AA"/>
    <w:rPr>
      <w:i/>
      <w:iCs/>
    </w:rPr>
  </w:style>
  <w:style w:type="paragraph" w:styleId="a7">
    <w:name w:val="Balloon Text"/>
    <w:basedOn w:val="a"/>
    <w:link w:val="Char1"/>
    <w:uiPriority w:val="99"/>
    <w:semiHidden/>
    <w:unhideWhenUsed/>
    <w:rsid w:val="002C6982"/>
    <w:rPr>
      <w:sz w:val="18"/>
      <w:szCs w:val="18"/>
    </w:rPr>
  </w:style>
  <w:style w:type="character" w:customStyle="1" w:styleId="Char1">
    <w:name w:val="批注框文本 Char"/>
    <w:basedOn w:val="a0"/>
    <w:link w:val="a7"/>
    <w:uiPriority w:val="99"/>
    <w:semiHidden/>
    <w:rsid w:val="002C6982"/>
    <w:rPr>
      <w:sz w:val="18"/>
      <w:szCs w:val="18"/>
    </w:rPr>
  </w:style>
  <w:style w:type="character" w:customStyle="1" w:styleId="1Char">
    <w:name w:val="标题 1 Char"/>
    <w:basedOn w:val="a0"/>
    <w:link w:val="1"/>
    <w:rsid w:val="00935289"/>
    <w:rPr>
      <w:rFonts w:ascii="宋体" w:eastAsia="宋体" w:hAnsi="宋体" w:cs="Times New Roman"/>
      <w:b/>
      <w:kern w:val="44"/>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26241">
      <w:bodyDiv w:val="1"/>
      <w:marLeft w:val="0"/>
      <w:marRight w:val="0"/>
      <w:marTop w:val="0"/>
      <w:marBottom w:val="0"/>
      <w:divBdr>
        <w:top w:val="none" w:sz="0" w:space="0" w:color="auto"/>
        <w:left w:val="none" w:sz="0" w:space="0" w:color="auto"/>
        <w:bottom w:val="none" w:sz="0" w:space="0" w:color="auto"/>
        <w:right w:val="none" w:sz="0" w:space="0" w:color="auto"/>
      </w:divBdr>
    </w:div>
    <w:div w:id="590359216">
      <w:bodyDiv w:val="1"/>
      <w:marLeft w:val="0"/>
      <w:marRight w:val="0"/>
      <w:marTop w:val="0"/>
      <w:marBottom w:val="0"/>
      <w:divBdr>
        <w:top w:val="none" w:sz="0" w:space="0" w:color="auto"/>
        <w:left w:val="none" w:sz="0" w:space="0" w:color="auto"/>
        <w:bottom w:val="none" w:sz="0" w:space="0" w:color="auto"/>
        <w:right w:val="none" w:sz="0" w:space="0" w:color="auto"/>
      </w:divBdr>
    </w:div>
    <w:div w:id="856771537">
      <w:bodyDiv w:val="1"/>
      <w:marLeft w:val="0"/>
      <w:marRight w:val="0"/>
      <w:marTop w:val="0"/>
      <w:marBottom w:val="0"/>
      <w:divBdr>
        <w:top w:val="none" w:sz="0" w:space="0" w:color="auto"/>
        <w:left w:val="none" w:sz="0" w:space="0" w:color="auto"/>
        <w:bottom w:val="none" w:sz="0" w:space="0" w:color="auto"/>
        <w:right w:val="none" w:sz="0" w:space="0" w:color="auto"/>
      </w:divBdr>
    </w:div>
    <w:div w:id="1353611468">
      <w:bodyDiv w:val="1"/>
      <w:marLeft w:val="0"/>
      <w:marRight w:val="0"/>
      <w:marTop w:val="0"/>
      <w:marBottom w:val="0"/>
      <w:divBdr>
        <w:top w:val="none" w:sz="0" w:space="0" w:color="auto"/>
        <w:left w:val="none" w:sz="0" w:space="0" w:color="auto"/>
        <w:bottom w:val="none" w:sz="0" w:space="0" w:color="auto"/>
        <w:right w:val="none" w:sz="0" w:space="0" w:color="auto"/>
      </w:divBdr>
    </w:div>
    <w:div w:id="1413310328">
      <w:bodyDiv w:val="1"/>
      <w:marLeft w:val="0"/>
      <w:marRight w:val="0"/>
      <w:marTop w:val="0"/>
      <w:marBottom w:val="0"/>
      <w:divBdr>
        <w:top w:val="none" w:sz="0" w:space="0" w:color="auto"/>
        <w:left w:val="none" w:sz="0" w:space="0" w:color="auto"/>
        <w:bottom w:val="none" w:sz="0" w:space="0" w:color="auto"/>
        <w:right w:val="none" w:sz="0" w:space="0" w:color="auto"/>
      </w:divBdr>
    </w:div>
    <w:div w:id="1455176885">
      <w:bodyDiv w:val="1"/>
      <w:marLeft w:val="0"/>
      <w:marRight w:val="0"/>
      <w:marTop w:val="0"/>
      <w:marBottom w:val="0"/>
      <w:divBdr>
        <w:top w:val="none" w:sz="0" w:space="0" w:color="auto"/>
        <w:left w:val="none" w:sz="0" w:space="0" w:color="auto"/>
        <w:bottom w:val="none" w:sz="0" w:space="0" w:color="auto"/>
        <w:right w:val="none" w:sz="0" w:space="0" w:color="auto"/>
      </w:divBdr>
    </w:div>
    <w:div w:id="1997953463">
      <w:bodyDiv w:val="1"/>
      <w:marLeft w:val="0"/>
      <w:marRight w:val="0"/>
      <w:marTop w:val="0"/>
      <w:marBottom w:val="0"/>
      <w:divBdr>
        <w:top w:val="none" w:sz="0" w:space="0" w:color="auto"/>
        <w:left w:val="none" w:sz="0" w:space="0" w:color="auto"/>
        <w:bottom w:val="none" w:sz="0" w:space="0" w:color="auto"/>
        <w:right w:val="none" w:sz="0" w:space="0" w:color="auto"/>
      </w:divBdr>
    </w:div>
    <w:div w:id="2040932960">
      <w:bodyDiv w:val="1"/>
      <w:marLeft w:val="0"/>
      <w:marRight w:val="0"/>
      <w:marTop w:val="0"/>
      <w:marBottom w:val="0"/>
      <w:divBdr>
        <w:top w:val="none" w:sz="0" w:space="0" w:color="auto"/>
        <w:left w:val="none" w:sz="0" w:space="0" w:color="auto"/>
        <w:bottom w:val="none" w:sz="0" w:space="0" w:color="auto"/>
        <w:right w:val="none" w:sz="0" w:space="0" w:color="auto"/>
      </w:divBdr>
    </w:div>
    <w:div w:id="2084717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442</TotalTime>
  <Pages>5</Pages>
  <Words>675</Words>
  <Characters>3853</Characters>
  <Application>Microsoft Office Word</Application>
  <DocSecurity>0</DocSecurity>
  <Lines>32</Lines>
  <Paragraphs>9</Paragraphs>
  <ScaleCrop>false</ScaleCrop>
  <Company/>
  <LinksUpToDate>false</LinksUpToDate>
  <CharactersWithSpaces>4519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张华平</dc:creator>
  <cp:keywords/>
  <dc:description/>
  <cp:lastModifiedBy>张华平</cp:lastModifiedBy>
  <cp:revision>30</cp:revision>
  <cp:lastPrinted>2019-12-31T01:41:00Z</cp:lastPrinted>
  <dcterms:created xsi:type="dcterms:W3CDTF">2019-12-30T01:05:00Z</dcterms:created>
  <dcterms:modified xsi:type="dcterms:W3CDTF">2020-12-11T00:39:00Z</dcterms:modified>
</cp:coreProperties>
</file>