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A37" w:rsidRPr="00932A37" w:rsidRDefault="00932A37" w:rsidP="008C1F87">
      <w:pPr>
        <w:jc w:val="center"/>
        <w:rPr>
          <w:rFonts w:ascii="方正小标宋简体" w:eastAsia="方正小标宋简体" w:hAnsi="宋体" w:cs="Times New Roman"/>
          <w:sz w:val="44"/>
          <w:szCs w:val="44"/>
        </w:rPr>
      </w:pPr>
      <w:r w:rsidRPr="00932A37">
        <w:rPr>
          <w:rFonts w:ascii="方正小标宋简体" w:eastAsia="方正小标宋简体" w:hAnsi="宋体" w:cs="Times New Roman" w:hint="eastAsia"/>
          <w:sz w:val="44"/>
          <w:szCs w:val="44"/>
        </w:rPr>
        <w:t>人事部20</w:t>
      </w:r>
      <w:r w:rsidR="00EB744D">
        <w:rPr>
          <w:rFonts w:ascii="方正小标宋简体" w:eastAsia="方正小标宋简体" w:hAnsi="宋体" w:cs="Times New Roman"/>
          <w:sz w:val="44"/>
          <w:szCs w:val="44"/>
        </w:rPr>
        <w:t>20</w:t>
      </w:r>
      <w:r w:rsidRPr="00932A37">
        <w:rPr>
          <w:rFonts w:ascii="方正小标宋简体" w:eastAsia="方正小标宋简体" w:hAnsi="宋体" w:cs="Times New Roman" w:hint="eastAsia"/>
          <w:sz w:val="44"/>
          <w:szCs w:val="44"/>
        </w:rPr>
        <w:t>年工作总结</w:t>
      </w:r>
    </w:p>
    <w:p w:rsidR="00932A37" w:rsidRPr="000633C8" w:rsidRDefault="00A07F8F" w:rsidP="00D7363F">
      <w:pPr>
        <w:adjustRightInd w:val="0"/>
        <w:snapToGrid w:val="0"/>
        <w:spacing w:line="520" w:lineRule="exact"/>
        <w:ind w:firstLineChars="200" w:firstLine="560"/>
        <w:jc w:val="left"/>
        <w:rPr>
          <w:rFonts w:ascii="仿宋_GB2312" w:eastAsia="仿宋_GB2312"/>
          <w:sz w:val="28"/>
          <w:szCs w:val="28"/>
        </w:rPr>
      </w:pPr>
      <w:r w:rsidRPr="000633C8">
        <w:rPr>
          <w:rFonts w:ascii="仿宋_GB2312" w:eastAsia="仿宋_GB2312" w:hint="eastAsia"/>
          <w:sz w:val="28"/>
          <w:szCs w:val="28"/>
        </w:rPr>
        <w:t>一年来，人事部在学院领导的指导与关心下，</w:t>
      </w:r>
      <w:r w:rsidR="008743B1" w:rsidRPr="000633C8">
        <w:rPr>
          <w:rFonts w:ascii="仿宋_GB2312" w:eastAsia="仿宋_GB2312" w:hAnsi="仿宋" w:hint="eastAsia"/>
          <w:kern w:val="0"/>
          <w:sz w:val="28"/>
          <w:szCs w:val="28"/>
        </w:rPr>
        <w:t>根据学院年度工作计划，围绕学院“十三五”发展规划纲要，</w:t>
      </w:r>
      <w:r w:rsidRPr="000633C8">
        <w:rPr>
          <w:rFonts w:ascii="仿宋_GB2312" w:eastAsia="仿宋_GB2312" w:hint="eastAsia"/>
          <w:sz w:val="28"/>
          <w:szCs w:val="28"/>
        </w:rPr>
        <w:t>本着以人为本的工作理念，着重于师资队伍建设，着力于机制创新，以多元化人才聘用为抓手，逐步完善各类人才引进、培养和激励政策。工作总结如下：</w:t>
      </w:r>
    </w:p>
    <w:p w:rsidR="004225CE" w:rsidRPr="000633C8" w:rsidRDefault="00F00D9E" w:rsidP="00D7363F">
      <w:pPr>
        <w:adjustRightInd w:val="0"/>
        <w:snapToGrid w:val="0"/>
        <w:spacing w:line="520" w:lineRule="exact"/>
        <w:ind w:firstLineChars="200" w:firstLine="562"/>
        <w:rPr>
          <w:rFonts w:ascii="仿宋_GB2312" w:eastAsia="仿宋_GB2312"/>
          <w:b/>
          <w:sz w:val="28"/>
          <w:szCs w:val="28"/>
        </w:rPr>
      </w:pPr>
      <w:r w:rsidRPr="000633C8">
        <w:rPr>
          <w:rFonts w:ascii="仿宋_GB2312" w:eastAsia="仿宋_GB2312" w:hint="eastAsia"/>
          <w:b/>
          <w:sz w:val="28"/>
          <w:szCs w:val="28"/>
        </w:rPr>
        <w:t>一、</w:t>
      </w:r>
      <w:r w:rsidR="004225CE" w:rsidRPr="000633C8">
        <w:rPr>
          <w:rFonts w:ascii="仿宋_GB2312" w:eastAsia="仿宋_GB2312" w:hint="eastAsia"/>
          <w:b/>
          <w:sz w:val="28"/>
          <w:szCs w:val="28"/>
        </w:rPr>
        <w:t>加强组织领导，</w:t>
      </w:r>
      <w:r w:rsidR="004225CE" w:rsidRPr="000633C8">
        <w:rPr>
          <w:rFonts w:ascii="仿宋" w:eastAsia="仿宋" w:hAnsi="仿宋" w:hint="eastAsia"/>
          <w:b/>
          <w:sz w:val="28"/>
          <w:szCs w:val="28"/>
        </w:rPr>
        <w:t>创新教职工招聘</w:t>
      </w:r>
      <w:r w:rsidR="00BF3D76" w:rsidRPr="000633C8">
        <w:rPr>
          <w:rFonts w:ascii="仿宋" w:eastAsia="仿宋" w:hAnsi="仿宋" w:hint="eastAsia"/>
          <w:b/>
          <w:sz w:val="28"/>
          <w:szCs w:val="28"/>
        </w:rPr>
        <w:t>形式</w:t>
      </w:r>
      <w:r w:rsidR="004225CE" w:rsidRPr="000633C8">
        <w:rPr>
          <w:rFonts w:ascii="仿宋" w:eastAsia="仿宋" w:hAnsi="仿宋" w:hint="eastAsia"/>
          <w:b/>
          <w:sz w:val="28"/>
          <w:szCs w:val="28"/>
        </w:rPr>
        <w:t>。</w:t>
      </w:r>
    </w:p>
    <w:p w:rsidR="004225CE" w:rsidRPr="000633C8" w:rsidRDefault="004225CE" w:rsidP="00D7363F">
      <w:pPr>
        <w:adjustRightInd w:val="0"/>
        <w:snapToGrid w:val="0"/>
        <w:spacing w:line="520" w:lineRule="exact"/>
        <w:ind w:firstLineChars="200" w:firstLine="560"/>
        <w:rPr>
          <w:rFonts w:ascii="仿宋" w:eastAsia="仿宋" w:hAnsi="仿宋"/>
          <w:sz w:val="28"/>
          <w:szCs w:val="28"/>
        </w:rPr>
      </w:pPr>
      <w:r w:rsidRPr="000633C8">
        <w:rPr>
          <w:rFonts w:ascii="仿宋_GB2312" w:eastAsia="仿宋_GB2312" w:hAnsi="仿宋" w:hint="eastAsia"/>
          <w:sz w:val="28"/>
          <w:szCs w:val="28"/>
        </w:rPr>
        <w:t>1</w:t>
      </w:r>
      <w:r w:rsidRPr="000633C8">
        <w:rPr>
          <w:rFonts w:ascii="仿宋_GB2312" w:eastAsia="仿宋_GB2312" w:hAnsi="仿宋"/>
          <w:sz w:val="28"/>
          <w:szCs w:val="28"/>
        </w:rPr>
        <w:t>.</w:t>
      </w:r>
      <w:r w:rsidRPr="000633C8">
        <w:rPr>
          <w:rFonts w:ascii="仿宋" w:eastAsia="仿宋" w:hAnsi="仿宋" w:hint="eastAsia"/>
          <w:sz w:val="28"/>
          <w:szCs w:val="28"/>
        </w:rPr>
        <w:t>为建立健全学院人才队伍建设工作机制，吸引、凝聚和培养一支具有较强创新能力和竞争力的高层次人才队伍，全面提升人才队伍建设水平，学院成立了人才工作领导小组，加强对学院人才工作的宏观指导、组织协调和督促检查，指导学院人才工作政策、规章、措施和制度的制定与完善，协调学院重要人才引进、培养、使用以及流动、激励和服务保障等相关工作，规范各类人才队伍建设相关经费的管理和使用。统一思想、明晰权责，充分调动二级单位（部门）做好人才工作的主动性、积极性和创造性，促进人才工作各项政策、措施落实到位，</w:t>
      </w:r>
      <w:r w:rsidRPr="000633C8">
        <w:rPr>
          <w:rFonts w:ascii="仿宋" w:eastAsia="仿宋" w:hAnsi="仿宋"/>
          <w:sz w:val="28"/>
          <w:szCs w:val="28"/>
        </w:rPr>
        <w:t>积极营造吸引人才、留住人才、使用人才的良好环境。</w:t>
      </w:r>
    </w:p>
    <w:p w:rsidR="004225CE" w:rsidRPr="000633C8" w:rsidRDefault="004225CE" w:rsidP="00D7363F">
      <w:pPr>
        <w:adjustRightInd w:val="0"/>
        <w:snapToGrid w:val="0"/>
        <w:spacing w:line="520" w:lineRule="exact"/>
        <w:ind w:firstLineChars="200" w:firstLine="560"/>
        <w:rPr>
          <w:rFonts w:ascii="仿宋_GB2312" w:eastAsia="仿宋_GB2312" w:hAnsi="仿宋"/>
          <w:sz w:val="28"/>
          <w:szCs w:val="28"/>
        </w:rPr>
      </w:pPr>
      <w:r w:rsidRPr="000633C8">
        <w:rPr>
          <w:rFonts w:ascii="仿宋_GB2312" w:eastAsia="仿宋_GB2312" w:hAnsi="仿宋" w:hint="eastAsia"/>
          <w:sz w:val="28"/>
          <w:szCs w:val="28"/>
        </w:rPr>
        <w:t>2</w:t>
      </w:r>
      <w:r w:rsidRPr="000633C8">
        <w:rPr>
          <w:rFonts w:ascii="仿宋_GB2312" w:eastAsia="仿宋_GB2312" w:hAnsi="仿宋"/>
          <w:sz w:val="28"/>
          <w:szCs w:val="28"/>
        </w:rPr>
        <w:t>.</w:t>
      </w:r>
      <w:r w:rsidRPr="000633C8">
        <w:rPr>
          <w:rFonts w:ascii="仿宋_GB2312" w:eastAsia="仿宋_GB2312" w:hAnsi="仿宋" w:hint="eastAsia"/>
          <w:sz w:val="28"/>
          <w:szCs w:val="28"/>
        </w:rPr>
        <w:t>本年度</w:t>
      </w:r>
      <w:r w:rsidR="00BF3D76" w:rsidRPr="000633C8">
        <w:rPr>
          <w:rFonts w:ascii="仿宋_GB2312" w:eastAsia="仿宋_GB2312" w:hAnsi="仿宋" w:hint="eastAsia"/>
          <w:sz w:val="28"/>
          <w:szCs w:val="28"/>
        </w:rPr>
        <w:t>，</w:t>
      </w:r>
      <w:r w:rsidRPr="000633C8">
        <w:rPr>
          <w:rFonts w:ascii="仿宋_GB2312" w:eastAsia="仿宋_GB2312" w:hAnsi="仿宋" w:hint="eastAsia"/>
          <w:sz w:val="28"/>
          <w:szCs w:val="28"/>
        </w:rPr>
        <w:t>学院</w:t>
      </w:r>
      <w:r w:rsidR="00BF3D76" w:rsidRPr="000633C8">
        <w:rPr>
          <w:rFonts w:ascii="仿宋_GB2312" w:eastAsia="仿宋_GB2312" w:hAnsi="仿宋" w:hint="eastAsia"/>
          <w:sz w:val="28"/>
          <w:szCs w:val="28"/>
        </w:rPr>
        <w:t>继续</w:t>
      </w:r>
      <w:r w:rsidRPr="000633C8">
        <w:rPr>
          <w:rFonts w:ascii="仿宋_GB2312" w:eastAsia="仿宋_GB2312" w:hAnsi="仿宋" w:hint="eastAsia"/>
          <w:sz w:val="28"/>
          <w:szCs w:val="28"/>
        </w:rPr>
        <w:t>利用“学院网站”、“高校人才网”、“硕博招聘网”等多个招聘平台，</w:t>
      </w:r>
      <w:r w:rsidR="00BF3D76" w:rsidRPr="000633C8">
        <w:rPr>
          <w:rFonts w:ascii="仿宋_GB2312" w:eastAsia="仿宋_GB2312" w:hAnsi="仿宋" w:hint="eastAsia"/>
          <w:sz w:val="28"/>
          <w:szCs w:val="28"/>
        </w:rPr>
        <w:t>并</w:t>
      </w:r>
      <w:r w:rsidRPr="000633C8">
        <w:rPr>
          <w:rFonts w:ascii="仿宋_GB2312" w:eastAsia="仿宋_GB2312" w:hAnsi="仿宋" w:hint="eastAsia"/>
          <w:sz w:val="28"/>
          <w:szCs w:val="28"/>
        </w:rPr>
        <w:t>依托“兰溪人才网”，</w:t>
      </w:r>
      <w:r w:rsidR="00BF3D76" w:rsidRPr="000633C8">
        <w:rPr>
          <w:rFonts w:ascii="仿宋_GB2312" w:eastAsia="仿宋_GB2312" w:hAnsi="仿宋" w:hint="eastAsia"/>
          <w:sz w:val="28"/>
          <w:szCs w:val="28"/>
        </w:rPr>
        <w:t>发布了</w:t>
      </w:r>
      <w:r w:rsidRPr="000633C8">
        <w:rPr>
          <w:rFonts w:ascii="仿宋_GB2312" w:eastAsia="仿宋_GB2312" w:hAnsi="仿宋" w:hint="eastAsia"/>
          <w:sz w:val="28"/>
          <w:szCs w:val="28"/>
        </w:rPr>
        <w:t>20</w:t>
      </w:r>
      <w:r w:rsidRPr="000633C8">
        <w:rPr>
          <w:rFonts w:ascii="仿宋_GB2312" w:eastAsia="仿宋_GB2312" w:hAnsi="仿宋"/>
          <w:sz w:val="28"/>
          <w:szCs w:val="28"/>
        </w:rPr>
        <w:t>20</w:t>
      </w:r>
      <w:r w:rsidRPr="000633C8">
        <w:rPr>
          <w:rFonts w:ascii="仿宋_GB2312" w:eastAsia="仿宋_GB2312" w:hAnsi="仿宋" w:hint="eastAsia"/>
          <w:sz w:val="28"/>
          <w:szCs w:val="28"/>
        </w:rPr>
        <w:t>年专任教师</w:t>
      </w:r>
      <w:r w:rsidR="00BF3D76" w:rsidRPr="000633C8">
        <w:rPr>
          <w:rFonts w:ascii="仿宋_GB2312" w:eastAsia="仿宋_GB2312" w:hAnsi="仿宋" w:hint="eastAsia"/>
          <w:sz w:val="28"/>
          <w:szCs w:val="28"/>
        </w:rPr>
        <w:t>和</w:t>
      </w:r>
      <w:r w:rsidRPr="000633C8">
        <w:rPr>
          <w:rFonts w:ascii="仿宋_GB2312" w:eastAsia="仿宋_GB2312" w:hAnsi="仿宋" w:hint="eastAsia"/>
          <w:sz w:val="28"/>
          <w:szCs w:val="28"/>
        </w:rPr>
        <w:t>工作人员</w:t>
      </w:r>
      <w:r w:rsidR="00BF3D76" w:rsidRPr="000633C8">
        <w:rPr>
          <w:rFonts w:ascii="仿宋_GB2312" w:eastAsia="仿宋_GB2312" w:hAnsi="仿宋" w:hint="eastAsia"/>
          <w:sz w:val="28"/>
          <w:szCs w:val="28"/>
        </w:rPr>
        <w:t>的招聘公告</w:t>
      </w:r>
      <w:r w:rsidRPr="000633C8">
        <w:rPr>
          <w:rFonts w:ascii="仿宋_GB2312" w:eastAsia="仿宋_GB2312" w:hAnsi="仿宋" w:hint="eastAsia"/>
          <w:sz w:val="28"/>
          <w:szCs w:val="28"/>
        </w:rPr>
        <w:t>。</w:t>
      </w:r>
    </w:p>
    <w:p w:rsidR="00BF3D76" w:rsidRPr="000633C8" w:rsidRDefault="004225CE" w:rsidP="00D7363F">
      <w:pPr>
        <w:adjustRightInd w:val="0"/>
        <w:snapToGrid w:val="0"/>
        <w:spacing w:line="520" w:lineRule="exact"/>
        <w:ind w:firstLineChars="200" w:firstLine="560"/>
        <w:rPr>
          <w:rFonts w:ascii="仿宋_GB2312" w:eastAsia="仿宋_GB2312" w:hAnsi="仿宋"/>
          <w:sz w:val="28"/>
          <w:szCs w:val="28"/>
        </w:rPr>
      </w:pPr>
      <w:r w:rsidRPr="000633C8">
        <w:rPr>
          <w:rFonts w:ascii="仿宋_GB2312" w:eastAsia="仿宋_GB2312" w:hAnsi="仿宋" w:hint="eastAsia"/>
          <w:sz w:val="28"/>
          <w:szCs w:val="28"/>
        </w:rPr>
        <w:t>新冠肺炎疫情期间，根据疫情防控工作需要，为有效减少人员聚集和流动，阻断疫情传播，学院积极探索、创新人才招聘形式，充分利用微信、钉钉、QQ等交流平台，通过反复多次模拟预演，不断优化流程，组织开展了近3</w:t>
      </w:r>
      <w:r w:rsidRPr="000633C8">
        <w:rPr>
          <w:rFonts w:ascii="仿宋_GB2312" w:eastAsia="仿宋_GB2312" w:hAnsi="仿宋"/>
          <w:sz w:val="28"/>
          <w:szCs w:val="28"/>
        </w:rPr>
        <w:t>0</w:t>
      </w:r>
      <w:r w:rsidRPr="000633C8">
        <w:rPr>
          <w:rFonts w:ascii="仿宋_GB2312" w:eastAsia="仿宋_GB2312" w:hAnsi="仿宋" w:hint="eastAsia"/>
          <w:sz w:val="28"/>
          <w:szCs w:val="28"/>
        </w:rPr>
        <w:t>场线上线下招聘工作。</w:t>
      </w:r>
    </w:p>
    <w:p w:rsidR="004225CE" w:rsidRPr="000633C8" w:rsidRDefault="00BF3D76" w:rsidP="00D7363F">
      <w:pPr>
        <w:adjustRightInd w:val="0"/>
        <w:snapToGrid w:val="0"/>
        <w:spacing w:line="520" w:lineRule="exact"/>
        <w:ind w:firstLineChars="200" w:firstLine="560"/>
        <w:rPr>
          <w:rFonts w:ascii="仿宋_GB2312" w:eastAsia="仿宋_GB2312" w:hAnsi="仿宋"/>
          <w:sz w:val="28"/>
          <w:szCs w:val="28"/>
        </w:rPr>
      </w:pPr>
      <w:r w:rsidRPr="000633C8">
        <w:rPr>
          <w:rFonts w:ascii="仿宋_GB2312" w:eastAsia="仿宋_GB2312" w:hAnsi="仿宋"/>
          <w:sz w:val="28"/>
          <w:szCs w:val="28"/>
        </w:rPr>
        <w:t>共</w:t>
      </w:r>
      <w:r w:rsidR="004225CE" w:rsidRPr="000633C8">
        <w:rPr>
          <w:rFonts w:ascii="仿宋_GB2312" w:eastAsia="仿宋_GB2312" w:hAnsi="仿宋" w:hint="eastAsia"/>
          <w:sz w:val="28"/>
          <w:szCs w:val="28"/>
        </w:rPr>
        <w:t>完成</w:t>
      </w:r>
      <w:r w:rsidR="004225CE" w:rsidRPr="000633C8">
        <w:rPr>
          <w:rFonts w:ascii="仿宋_GB2312" w:eastAsia="仿宋_GB2312" w:hAnsi="仿宋"/>
          <w:sz w:val="28"/>
          <w:szCs w:val="28"/>
        </w:rPr>
        <w:t>24</w:t>
      </w:r>
      <w:r w:rsidR="004225CE" w:rsidRPr="000633C8">
        <w:rPr>
          <w:rFonts w:ascii="仿宋_GB2312" w:eastAsia="仿宋_GB2312" w:hAnsi="仿宋" w:hint="eastAsia"/>
          <w:sz w:val="28"/>
          <w:szCs w:val="28"/>
        </w:rPr>
        <w:t>位专任教师、</w:t>
      </w:r>
      <w:r w:rsidR="004225CE" w:rsidRPr="000633C8">
        <w:rPr>
          <w:rFonts w:ascii="仿宋_GB2312" w:eastAsia="仿宋_GB2312" w:hAnsi="仿宋"/>
          <w:sz w:val="28"/>
          <w:szCs w:val="28"/>
        </w:rPr>
        <w:t>24</w:t>
      </w:r>
      <w:r w:rsidR="004225CE" w:rsidRPr="000633C8">
        <w:rPr>
          <w:rFonts w:ascii="仿宋_GB2312" w:eastAsia="仿宋_GB2312" w:hAnsi="仿宋" w:hint="eastAsia"/>
          <w:sz w:val="28"/>
          <w:szCs w:val="28"/>
        </w:rPr>
        <w:t>位工作人员的招聘工作</w:t>
      </w:r>
      <w:r w:rsidR="004225CE" w:rsidRPr="000633C8">
        <w:rPr>
          <w:rFonts w:ascii="仿宋_GB2312" w:eastAsia="仿宋_GB2312" w:hint="eastAsia"/>
          <w:sz w:val="28"/>
          <w:szCs w:val="28"/>
        </w:rPr>
        <w:t>；委托后勤集团物业管理公司（中心）招聘计划外用工人员</w:t>
      </w:r>
      <w:r w:rsidR="004225CE" w:rsidRPr="000633C8">
        <w:rPr>
          <w:rFonts w:ascii="仿宋_GB2312" w:eastAsia="仿宋_GB2312"/>
          <w:sz w:val="28"/>
          <w:szCs w:val="28"/>
        </w:rPr>
        <w:t>3</w:t>
      </w:r>
      <w:r w:rsidR="004225CE" w:rsidRPr="000633C8">
        <w:rPr>
          <w:rFonts w:ascii="仿宋_GB2312" w:eastAsia="仿宋_GB2312" w:hint="eastAsia"/>
          <w:sz w:val="28"/>
          <w:szCs w:val="28"/>
        </w:rPr>
        <w:t>人；退休人员全职聘任共8人；</w:t>
      </w:r>
      <w:r w:rsidR="004225CE" w:rsidRPr="007A644C">
        <w:rPr>
          <w:rFonts w:ascii="仿宋_GB2312" w:eastAsia="仿宋_GB2312" w:hint="eastAsia"/>
          <w:sz w:val="28"/>
          <w:szCs w:val="28"/>
        </w:rPr>
        <w:t>设立在读研究生助管岗位</w:t>
      </w:r>
      <w:r w:rsidR="007A644C">
        <w:rPr>
          <w:rFonts w:ascii="仿宋_GB2312" w:eastAsia="仿宋_GB2312"/>
          <w:sz w:val="28"/>
          <w:szCs w:val="28"/>
        </w:rPr>
        <w:t>2</w:t>
      </w:r>
      <w:r w:rsidR="004225CE" w:rsidRPr="007A644C">
        <w:rPr>
          <w:rFonts w:ascii="仿宋_GB2312" w:eastAsia="仿宋_GB2312" w:hint="eastAsia"/>
          <w:sz w:val="28"/>
          <w:szCs w:val="28"/>
        </w:rPr>
        <w:t>个；</w:t>
      </w:r>
      <w:r w:rsidR="004225CE" w:rsidRPr="000633C8">
        <w:rPr>
          <w:rFonts w:ascii="仿宋_GB2312" w:eastAsia="仿宋_GB2312" w:hint="eastAsia"/>
          <w:sz w:val="28"/>
          <w:szCs w:val="28"/>
        </w:rPr>
        <w:t>继续聘任来自兰溪的2位</w:t>
      </w:r>
      <w:r w:rsidR="004225CE" w:rsidRPr="000633C8">
        <w:rPr>
          <w:rFonts w:ascii="仿宋_GB2312" w:eastAsia="仿宋_GB2312" w:hint="eastAsia"/>
          <w:sz w:val="28"/>
          <w:szCs w:val="28"/>
        </w:rPr>
        <w:lastRenderedPageBreak/>
        <w:t>副院长。此外，学院聘请了</w:t>
      </w:r>
      <w:r w:rsidR="002D56A0" w:rsidRPr="000633C8">
        <w:rPr>
          <w:rFonts w:ascii="仿宋_GB2312" w:eastAsia="仿宋_GB2312" w:hint="eastAsia"/>
          <w:sz w:val="28"/>
          <w:szCs w:val="28"/>
        </w:rPr>
        <w:t>4</w:t>
      </w:r>
      <w:r w:rsidR="002D56A0" w:rsidRPr="000633C8">
        <w:rPr>
          <w:rFonts w:ascii="仿宋_GB2312" w:eastAsia="仿宋_GB2312"/>
          <w:sz w:val="28"/>
          <w:szCs w:val="28"/>
        </w:rPr>
        <w:t>6</w:t>
      </w:r>
      <w:r w:rsidR="004225CE" w:rsidRPr="000633C8">
        <w:rPr>
          <w:rFonts w:ascii="仿宋_GB2312" w:eastAsia="仿宋_GB2312" w:hint="eastAsia"/>
          <w:sz w:val="28"/>
          <w:szCs w:val="28"/>
        </w:rPr>
        <w:t>位退休教师、</w:t>
      </w:r>
      <w:r w:rsidR="002D56A0" w:rsidRPr="000633C8">
        <w:rPr>
          <w:rFonts w:ascii="仿宋_GB2312" w:eastAsia="仿宋_GB2312"/>
          <w:sz w:val="28"/>
          <w:szCs w:val="28"/>
        </w:rPr>
        <w:t>71</w:t>
      </w:r>
      <w:r w:rsidR="004225CE" w:rsidRPr="000633C8">
        <w:rPr>
          <w:rFonts w:ascii="仿宋_GB2312" w:eastAsia="仿宋_GB2312" w:hint="eastAsia"/>
          <w:sz w:val="28"/>
          <w:szCs w:val="28"/>
        </w:rPr>
        <w:t>位外聘兼职教师作为专任教师的补充，以满足学院教学工作需要。</w:t>
      </w:r>
    </w:p>
    <w:p w:rsidR="004225CE" w:rsidRPr="000633C8" w:rsidRDefault="004225CE" w:rsidP="00D7363F">
      <w:pPr>
        <w:adjustRightInd w:val="0"/>
        <w:snapToGrid w:val="0"/>
        <w:spacing w:line="520" w:lineRule="exact"/>
        <w:ind w:firstLineChars="196" w:firstLine="549"/>
        <w:rPr>
          <w:rFonts w:ascii="仿宋_GB2312" w:eastAsia="仿宋_GB2312"/>
          <w:b/>
          <w:sz w:val="28"/>
          <w:szCs w:val="28"/>
        </w:rPr>
      </w:pPr>
      <w:r w:rsidRPr="00D7363F">
        <w:rPr>
          <w:rFonts w:ascii="仿宋_GB2312" w:eastAsia="仿宋_GB2312" w:hint="eastAsia"/>
          <w:sz w:val="28"/>
          <w:szCs w:val="28"/>
        </w:rPr>
        <w:t>截止目前，在校教职工</w:t>
      </w:r>
      <w:r w:rsidRPr="00D7363F">
        <w:rPr>
          <w:rFonts w:ascii="仿宋_GB2312" w:eastAsia="仿宋_GB2312"/>
          <w:sz w:val="28"/>
          <w:szCs w:val="28"/>
        </w:rPr>
        <w:t>397</w:t>
      </w:r>
      <w:r w:rsidRPr="00D7363F">
        <w:rPr>
          <w:rFonts w:ascii="仿宋_GB2312" w:eastAsia="仿宋_GB2312" w:hint="eastAsia"/>
          <w:sz w:val="28"/>
          <w:szCs w:val="28"/>
        </w:rPr>
        <w:t>人（3</w:t>
      </w:r>
      <w:r w:rsidRPr="00D7363F">
        <w:rPr>
          <w:rFonts w:ascii="仿宋_GB2312" w:eastAsia="仿宋_GB2312"/>
          <w:sz w:val="28"/>
          <w:szCs w:val="28"/>
        </w:rPr>
        <w:t>63</w:t>
      </w:r>
      <w:r w:rsidRPr="00D7363F">
        <w:rPr>
          <w:rFonts w:ascii="仿宋_GB2312" w:eastAsia="仿宋_GB2312" w:hint="eastAsia"/>
          <w:sz w:val="28"/>
          <w:szCs w:val="28"/>
        </w:rPr>
        <w:t>+2</w:t>
      </w:r>
      <w:r w:rsidRPr="00D7363F">
        <w:rPr>
          <w:rFonts w:ascii="仿宋_GB2312" w:eastAsia="仿宋_GB2312"/>
          <w:sz w:val="28"/>
          <w:szCs w:val="28"/>
        </w:rPr>
        <w:t>2</w:t>
      </w:r>
      <w:r w:rsidRPr="00D7363F">
        <w:rPr>
          <w:rFonts w:ascii="仿宋_GB2312" w:eastAsia="仿宋_GB2312" w:hint="eastAsia"/>
          <w:sz w:val="28"/>
          <w:szCs w:val="28"/>
        </w:rPr>
        <w:t>+2+</w:t>
      </w:r>
      <w:r w:rsidRPr="00D7363F">
        <w:rPr>
          <w:rFonts w:ascii="仿宋_GB2312" w:eastAsia="仿宋_GB2312"/>
          <w:sz w:val="28"/>
          <w:szCs w:val="28"/>
        </w:rPr>
        <w:t>10</w:t>
      </w:r>
      <w:r w:rsidRPr="00D7363F">
        <w:rPr>
          <w:rFonts w:ascii="仿宋_GB2312" w:eastAsia="仿宋_GB2312" w:hint="eastAsia"/>
          <w:sz w:val="28"/>
          <w:szCs w:val="28"/>
        </w:rPr>
        <w:t>），其中专任教师2</w:t>
      </w:r>
      <w:r w:rsidRPr="00D7363F">
        <w:rPr>
          <w:rFonts w:ascii="仿宋_GB2312" w:eastAsia="仿宋_GB2312"/>
          <w:sz w:val="28"/>
          <w:szCs w:val="28"/>
        </w:rPr>
        <w:t>35</w:t>
      </w:r>
      <w:r w:rsidRPr="00D7363F">
        <w:rPr>
          <w:rFonts w:ascii="仿宋_GB2312" w:eastAsia="仿宋_GB2312" w:hint="eastAsia"/>
          <w:sz w:val="28"/>
          <w:szCs w:val="28"/>
        </w:rPr>
        <w:t>人。本年度退休人员</w:t>
      </w:r>
      <w:r w:rsidRPr="00D7363F">
        <w:rPr>
          <w:rFonts w:ascii="仿宋_GB2312" w:eastAsia="仿宋_GB2312"/>
          <w:sz w:val="28"/>
          <w:szCs w:val="28"/>
        </w:rPr>
        <w:t>8</w:t>
      </w:r>
      <w:r w:rsidRPr="00D7363F">
        <w:rPr>
          <w:rFonts w:ascii="仿宋_GB2312" w:eastAsia="仿宋_GB2312" w:hint="eastAsia"/>
          <w:sz w:val="28"/>
          <w:szCs w:val="28"/>
        </w:rPr>
        <w:t>人、离职</w:t>
      </w:r>
      <w:r w:rsidRPr="00D7363F">
        <w:rPr>
          <w:rFonts w:ascii="仿宋_GB2312" w:eastAsia="仿宋_GB2312"/>
          <w:sz w:val="28"/>
          <w:szCs w:val="28"/>
        </w:rPr>
        <w:t>15</w:t>
      </w:r>
      <w:r w:rsidRPr="00D7363F">
        <w:rPr>
          <w:rFonts w:ascii="仿宋_GB2312" w:eastAsia="仿宋_GB2312" w:hint="eastAsia"/>
          <w:sz w:val="28"/>
          <w:szCs w:val="28"/>
        </w:rPr>
        <w:t>（6聘用+</w:t>
      </w:r>
      <w:r w:rsidRPr="00D7363F">
        <w:rPr>
          <w:rFonts w:ascii="仿宋_GB2312" w:eastAsia="仿宋_GB2312"/>
          <w:sz w:val="28"/>
          <w:szCs w:val="28"/>
        </w:rPr>
        <w:t>9委派</w:t>
      </w:r>
      <w:r w:rsidRPr="00D7363F">
        <w:rPr>
          <w:rFonts w:ascii="仿宋_GB2312" w:eastAsia="仿宋_GB2312" w:hint="eastAsia"/>
          <w:sz w:val="28"/>
          <w:szCs w:val="28"/>
        </w:rPr>
        <w:t>）人。</w:t>
      </w:r>
    </w:p>
    <w:p w:rsidR="004225CE" w:rsidRPr="000633C8" w:rsidRDefault="004225CE" w:rsidP="00D7363F">
      <w:pPr>
        <w:adjustRightInd w:val="0"/>
        <w:snapToGrid w:val="0"/>
        <w:spacing w:line="520" w:lineRule="exact"/>
        <w:ind w:firstLineChars="200" w:firstLine="562"/>
        <w:rPr>
          <w:rFonts w:ascii="仿宋_GB2312" w:eastAsia="仿宋_GB2312"/>
          <w:b/>
          <w:sz w:val="28"/>
          <w:szCs w:val="28"/>
        </w:rPr>
      </w:pPr>
      <w:r w:rsidRPr="000633C8">
        <w:rPr>
          <w:rFonts w:ascii="仿宋" w:eastAsia="仿宋" w:hAnsi="仿宋" w:hint="eastAsia"/>
          <w:b/>
          <w:sz w:val="28"/>
          <w:szCs w:val="28"/>
        </w:rPr>
        <w:t>二、合理设置条件，规范</w:t>
      </w:r>
      <w:r w:rsidRPr="000633C8">
        <w:rPr>
          <w:rFonts w:ascii="仿宋_GB2312" w:eastAsia="仿宋_GB2312"/>
          <w:b/>
          <w:sz w:val="28"/>
          <w:szCs w:val="28"/>
        </w:rPr>
        <w:t>岗位聘任</w:t>
      </w:r>
      <w:r w:rsidRPr="000633C8">
        <w:rPr>
          <w:rFonts w:ascii="仿宋" w:eastAsia="仿宋" w:hAnsi="仿宋" w:hint="eastAsia"/>
          <w:b/>
          <w:sz w:val="28"/>
          <w:szCs w:val="28"/>
        </w:rPr>
        <w:t>及专业技术职务评聘</w:t>
      </w:r>
      <w:r w:rsidR="00BF3D76" w:rsidRPr="000633C8">
        <w:rPr>
          <w:rFonts w:ascii="仿宋" w:eastAsia="仿宋" w:hAnsi="仿宋" w:hint="eastAsia"/>
          <w:b/>
          <w:sz w:val="28"/>
          <w:szCs w:val="28"/>
        </w:rPr>
        <w:t>。</w:t>
      </w:r>
    </w:p>
    <w:p w:rsidR="004225CE" w:rsidRPr="000633C8" w:rsidRDefault="004225CE" w:rsidP="00D7363F">
      <w:pPr>
        <w:adjustRightInd w:val="0"/>
        <w:snapToGrid w:val="0"/>
        <w:spacing w:line="520" w:lineRule="exact"/>
        <w:ind w:firstLineChars="200" w:firstLine="560"/>
        <w:rPr>
          <w:rFonts w:ascii="仿宋" w:eastAsia="仿宋" w:hAnsi="仿宋"/>
          <w:color w:val="000000" w:themeColor="text1"/>
          <w:sz w:val="28"/>
          <w:szCs w:val="28"/>
        </w:rPr>
      </w:pPr>
      <w:r w:rsidRPr="000633C8">
        <w:rPr>
          <w:rFonts w:ascii="仿宋_GB2312" w:eastAsia="仿宋_GB2312" w:hint="eastAsia"/>
          <w:color w:val="000000" w:themeColor="text1"/>
          <w:sz w:val="28"/>
          <w:szCs w:val="28"/>
        </w:rPr>
        <w:t>1.</w:t>
      </w:r>
      <w:r w:rsidRPr="000633C8">
        <w:rPr>
          <w:rFonts w:ascii="仿宋" w:eastAsia="仿宋" w:hAnsi="仿宋" w:hint="eastAsia"/>
          <w:color w:val="000000" w:themeColor="text1"/>
          <w:sz w:val="28"/>
          <w:szCs w:val="28"/>
        </w:rPr>
        <w:t>本年度，</w:t>
      </w:r>
      <w:r w:rsidRPr="000633C8">
        <w:rPr>
          <w:rFonts w:ascii="仿宋_GB2312" w:eastAsia="仿宋_GB2312" w:hint="eastAsia"/>
          <w:color w:val="000000" w:themeColor="text1"/>
          <w:sz w:val="28"/>
          <w:szCs w:val="28"/>
        </w:rPr>
        <w:t>组织开展了第三轮岗位聘任聘期考核、第四轮岗位设置与人员聘用工作，</w:t>
      </w:r>
      <w:r w:rsidRPr="000633C8">
        <w:rPr>
          <w:rFonts w:ascii="仿宋" w:eastAsia="仿宋" w:hAnsi="仿宋" w:hint="eastAsia"/>
          <w:color w:val="000000" w:themeColor="text1"/>
          <w:sz w:val="28"/>
          <w:szCs w:val="28"/>
        </w:rPr>
        <w:t>通过目标考核、竞争上岗、合同管理，充分调动各类人员积极性，提高人才整体效能，促进学院人力资源的科学、规范管理。</w:t>
      </w:r>
    </w:p>
    <w:p w:rsidR="004225CE" w:rsidRPr="000633C8" w:rsidRDefault="004225CE" w:rsidP="00D7363F">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color w:val="000000" w:themeColor="text1"/>
          <w:sz w:val="28"/>
          <w:szCs w:val="28"/>
        </w:rPr>
        <w:t>2.根据学校和学院专业技术职务评聘工作的相关要求，完成</w:t>
      </w:r>
      <w:r w:rsidRPr="000633C8">
        <w:rPr>
          <w:rFonts w:ascii="仿宋_GB2312" w:eastAsia="仿宋_GB2312"/>
          <w:color w:val="000000" w:themeColor="text1"/>
          <w:sz w:val="28"/>
          <w:szCs w:val="28"/>
        </w:rPr>
        <w:t>6</w:t>
      </w:r>
      <w:r w:rsidRPr="000633C8">
        <w:rPr>
          <w:rFonts w:ascii="仿宋_GB2312" w:eastAsia="仿宋_GB2312" w:hint="eastAsia"/>
          <w:color w:val="000000" w:themeColor="text1"/>
          <w:sz w:val="28"/>
          <w:szCs w:val="28"/>
        </w:rPr>
        <w:t>位201</w:t>
      </w:r>
      <w:r w:rsidRPr="000633C8">
        <w:rPr>
          <w:rFonts w:ascii="仿宋_GB2312" w:eastAsia="仿宋_GB2312"/>
          <w:color w:val="000000" w:themeColor="text1"/>
          <w:sz w:val="28"/>
          <w:szCs w:val="28"/>
        </w:rPr>
        <w:t>9</w:t>
      </w:r>
      <w:r w:rsidRPr="000633C8">
        <w:rPr>
          <w:rFonts w:ascii="仿宋_GB2312" w:eastAsia="仿宋_GB2312" w:hint="eastAsia"/>
          <w:color w:val="000000" w:themeColor="text1"/>
          <w:sz w:val="28"/>
          <w:szCs w:val="28"/>
        </w:rPr>
        <w:t>年及以前来校毕业研究生初定专业技术职务工作，其中讲师1人，助教5人；开展了2</w:t>
      </w:r>
      <w:r w:rsidRPr="000633C8">
        <w:rPr>
          <w:rFonts w:ascii="仿宋_GB2312" w:eastAsia="仿宋_GB2312"/>
          <w:color w:val="000000" w:themeColor="text1"/>
          <w:sz w:val="28"/>
          <w:szCs w:val="28"/>
        </w:rPr>
        <w:t>020</w:t>
      </w:r>
      <w:r w:rsidRPr="000633C8">
        <w:rPr>
          <w:rFonts w:ascii="仿宋_GB2312" w:eastAsia="仿宋_GB2312" w:hint="eastAsia"/>
          <w:color w:val="000000" w:themeColor="text1"/>
          <w:sz w:val="28"/>
          <w:szCs w:val="28"/>
        </w:rPr>
        <w:t>年度专业技术人员职务评聘工作（共</w:t>
      </w:r>
      <w:r w:rsidRPr="000633C8">
        <w:rPr>
          <w:rFonts w:ascii="仿宋_GB2312" w:eastAsia="仿宋_GB2312"/>
          <w:color w:val="000000" w:themeColor="text1"/>
          <w:sz w:val="28"/>
          <w:szCs w:val="28"/>
        </w:rPr>
        <w:t>9</w:t>
      </w:r>
      <w:r w:rsidRPr="000633C8">
        <w:rPr>
          <w:rFonts w:ascii="仿宋_GB2312" w:eastAsia="仿宋_GB2312" w:hint="eastAsia"/>
          <w:color w:val="000000" w:themeColor="text1"/>
          <w:sz w:val="28"/>
          <w:szCs w:val="28"/>
        </w:rPr>
        <w:t>人），拟新增教授4人（校聘2人、院聘2人），院聘副教授</w:t>
      </w:r>
      <w:r w:rsidRPr="000633C8">
        <w:rPr>
          <w:rFonts w:ascii="仿宋_GB2312" w:eastAsia="仿宋_GB2312"/>
          <w:color w:val="000000" w:themeColor="text1"/>
          <w:sz w:val="28"/>
          <w:szCs w:val="28"/>
        </w:rPr>
        <w:t>3</w:t>
      </w:r>
      <w:r w:rsidRPr="000633C8">
        <w:rPr>
          <w:rFonts w:ascii="仿宋_GB2312" w:eastAsia="仿宋_GB2312" w:hint="eastAsia"/>
          <w:color w:val="000000" w:themeColor="text1"/>
          <w:sz w:val="28"/>
          <w:szCs w:val="28"/>
        </w:rPr>
        <w:t>人，讲师2人。</w:t>
      </w:r>
    </w:p>
    <w:p w:rsidR="002C4648" w:rsidRPr="000633C8" w:rsidRDefault="004225CE" w:rsidP="002C4648">
      <w:pPr>
        <w:adjustRightInd w:val="0"/>
        <w:snapToGrid w:val="0"/>
        <w:spacing w:line="520" w:lineRule="exact"/>
        <w:ind w:firstLineChars="196" w:firstLine="551"/>
        <w:rPr>
          <w:rFonts w:ascii="仿宋_GB2312" w:eastAsia="仿宋_GB2312"/>
          <w:b/>
          <w:sz w:val="28"/>
          <w:szCs w:val="28"/>
        </w:rPr>
      </w:pPr>
      <w:r w:rsidRPr="000633C8">
        <w:rPr>
          <w:rFonts w:ascii="仿宋_GB2312" w:eastAsia="仿宋_GB2312" w:hint="eastAsia"/>
          <w:b/>
          <w:sz w:val="28"/>
          <w:szCs w:val="28"/>
        </w:rPr>
        <w:t>三、</w:t>
      </w:r>
      <w:r w:rsidR="002C4648" w:rsidRPr="000633C8">
        <w:rPr>
          <w:rFonts w:ascii="仿宋_GB2312" w:eastAsia="仿宋_GB2312" w:hint="eastAsia"/>
          <w:b/>
          <w:sz w:val="28"/>
          <w:szCs w:val="28"/>
        </w:rPr>
        <w:t>及时发放和完善各类薪酬，保障教职工福利。</w:t>
      </w:r>
    </w:p>
    <w:p w:rsidR="002C4648" w:rsidRPr="000633C8" w:rsidRDefault="002C4648" w:rsidP="002C4648">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sz w:val="28"/>
          <w:szCs w:val="28"/>
        </w:rPr>
        <w:t>1.按时完成本年度全体教职工的工资、绩效等薪酬发及各类社会保险与公积金的缴纳工作。完成20</w:t>
      </w:r>
      <w:r w:rsidRPr="000633C8">
        <w:rPr>
          <w:rFonts w:ascii="仿宋_GB2312" w:eastAsia="仿宋_GB2312"/>
          <w:sz w:val="28"/>
          <w:szCs w:val="28"/>
        </w:rPr>
        <w:t>20</w:t>
      </w:r>
      <w:r w:rsidRPr="000633C8">
        <w:rPr>
          <w:rFonts w:ascii="仿宋_GB2312" w:eastAsia="仿宋_GB2312" w:hint="eastAsia"/>
          <w:sz w:val="28"/>
          <w:szCs w:val="28"/>
        </w:rPr>
        <w:t>年新入职人员工资薪酬的定级定薪、缴纳社保和公积金等一系列工作。</w:t>
      </w:r>
    </w:p>
    <w:p w:rsidR="002C4648" w:rsidRPr="000633C8" w:rsidRDefault="002C4648" w:rsidP="002C4648">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sz w:val="28"/>
          <w:szCs w:val="28"/>
        </w:rPr>
        <w:t>2.</w:t>
      </w:r>
      <w:r w:rsidRPr="000633C8">
        <w:rPr>
          <w:rFonts w:ascii="仿宋" w:eastAsia="仿宋" w:hAnsi="仿宋" w:hint="eastAsia"/>
          <w:sz w:val="28"/>
          <w:szCs w:val="28"/>
        </w:rPr>
        <w:t>充分调研、紧密对接当地工资待遇现状，建立相关人员薪酬调整机制，完善薪酬体系，提高教职工福利待遇</w:t>
      </w:r>
      <w:r w:rsidRPr="000633C8">
        <w:rPr>
          <w:rFonts w:ascii="仿宋_GB2312" w:eastAsia="仿宋_GB2312" w:hint="eastAsia"/>
          <w:sz w:val="28"/>
          <w:szCs w:val="28"/>
        </w:rPr>
        <w:t>。</w:t>
      </w:r>
    </w:p>
    <w:p w:rsidR="002C4648" w:rsidRPr="000633C8" w:rsidRDefault="002C4648" w:rsidP="002C4648">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sz w:val="28"/>
          <w:szCs w:val="28"/>
        </w:rPr>
        <w:t>3.密切关注教职工福利，本年度为全体教职员工购买各类交通和意外保险共3份；核发探亲费、保育费、午餐补贴、异地工作补贴、值班补贴等；协助做好兰溪市人才经费、交通补贴发放工作；完成院聘教授有关待遇（津贴补助、福利体检）兑现工作；及时更新人员信息，保障每一位教职工能够及时享受教工午餐优惠。</w:t>
      </w:r>
    </w:p>
    <w:p w:rsidR="004225CE" w:rsidRPr="000633C8" w:rsidRDefault="002C4648" w:rsidP="00D7363F">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sz w:val="28"/>
          <w:szCs w:val="28"/>
        </w:rPr>
        <w:t>4</w:t>
      </w:r>
      <w:r w:rsidRPr="000633C8">
        <w:rPr>
          <w:rFonts w:ascii="仿宋_GB2312" w:eastAsia="仿宋_GB2312" w:hint="eastAsia"/>
          <w:sz w:val="28"/>
          <w:szCs w:val="28"/>
        </w:rPr>
        <w:t>.为进一步完善激励机制，规范薪酬待遇，提高用人效率本年度，</w:t>
      </w:r>
      <w:r w:rsidRPr="000633C8">
        <w:rPr>
          <w:rFonts w:ascii="仿宋_GB2312" w:eastAsia="仿宋_GB2312" w:hint="eastAsia"/>
          <w:sz w:val="28"/>
          <w:szCs w:val="28"/>
        </w:rPr>
        <w:lastRenderedPageBreak/>
        <w:t>学院根据《聘用合同制C类人员待遇问题的意见》，完成了4位C类人员申请享受A类人员待遇工作，解决一批学院现有优秀教师的事业编制身份和相关待遇问题。</w:t>
      </w:r>
    </w:p>
    <w:p w:rsidR="004225CE" w:rsidRPr="000633C8" w:rsidRDefault="00BF3D76" w:rsidP="00D7363F">
      <w:pPr>
        <w:adjustRightInd w:val="0"/>
        <w:snapToGrid w:val="0"/>
        <w:spacing w:line="520" w:lineRule="exact"/>
        <w:ind w:firstLineChars="200" w:firstLine="562"/>
        <w:rPr>
          <w:rFonts w:ascii="仿宋_GB2312" w:eastAsia="仿宋_GB2312"/>
          <w:sz w:val="28"/>
          <w:szCs w:val="28"/>
        </w:rPr>
      </w:pPr>
      <w:r w:rsidRPr="000633C8">
        <w:rPr>
          <w:rFonts w:ascii="仿宋_GB2312" w:eastAsia="仿宋_GB2312" w:hint="eastAsia"/>
          <w:b/>
          <w:sz w:val="28"/>
          <w:szCs w:val="28"/>
        </w:rPr>
        <w:t>四</w:t>
      </w:r>
      <w:r w:rsidR="004225CE" w:rsidRPr="000633C8">
        <w:rPr>
          <w:rFonts w:ascii="仿宋_GB2312" w:eastAsia="仿宋_GB2312" w:hint="eastAsia"/>
          <w:b/>
          <w:sz w:val="28"/>
          <w:szCs w:val="28"/>
        </w:rPr>
        <w:t>、</w:t>
      </w:r>
      <w:r w:rsidRPr="000633C8">
        <w:rPr>
          <w:rFonts w:ascii="仿宋_GB2312" w:eastAsia="仿宋_GB2312" w:hint="eastAsia"/>
          <w:b/>
          <w:sz w:val="28"/>
          <w:szCs w:val="28"/>
        </w:rPr>
        <w:t>加快</w:t>
      </w:r>
      <w:r w:rsidRPr="000633C8">
        <w:rPr>
          <w:rFonts w:ascii="仿宋" w:eastAsia="仿宋" w:hAnsi="仿宋" w:hint="eastAsia"/>
          <w:b/>
          <w:sz w:val="28"/>
          <w:szCs w:val="28"/>
        </w:rPr>
        <w:t>事业编制</w:t>
      </w:r>
      <w:r w:rsidRPr="000633C8">
        <w:rPr>
          <w:rFonts w:ascii="仿宋_GB2312" w:eastAsia="仿宋_GB2312" w:hint="eastAsia"/>
          <w:b/>
          <w:sz w:val="28"/>
          <w:szCs w:val="28"/>
        </w:rPr>
        <w:t>工作进度，</w:t>
      </w:r>
      <w:r w:rsidRPr="000633C8">
        <w:rPr>
          <w:rFonts w:ascii="仿宋" w:eastAsia="仿宋" w:hAnsi="仿宋" w:hint="eastAsia"/>
          <w:b/>
          <w:sz w:val="28"/>
          <w:szCs w:val="28"/>
        </w:rPr>
        <w:t>畅通教职工发展渠道</w:t>
      </w:r>
      <w:r w:rsidR="004225CE" w:rsidRPr="000633C8">
        <w:rPr>
          <w:rFonts w:ascii="仿宋_GB2312" w:eastAsia="仿宋_GB2312" w:hint="eastAsia"/>
          <w:b/>
          <w:sz w:val="28"/>
          <w:szCs w:val="28"/>
        </w:rPr>
        <w:t>。</w:t>
      </w:r>
    </w:p>
    <w:p w:rsidR="004225CE" w:rsidRPr="000633C8" w:rsidRDefault="004225CE" w:rsidP="00D7363F">
      <w:pPr>
        <w:adjustRightInd w:val="0"/>
        <w:snapToGrid w:val="0"/>
        <w:spacing w:line="520" w:lineRule="exact"/>
        <w:ind w:firstLineChars="200" w:firstLine="560"/>
        <w:rPr>
          <w:rFonts w:ascii="仿宋" w:eastAsia="仿宋" w:hAnsi="仿宋"/>
          <w:sz w:val="28"/>
          <w:szCs w:val="28"/>
        </w:rPr>
      </w:pPr>
      <w:r w:rsidRPr="000633C8">
        <w:rPr>
          <w:rFonts w:ascii="仿宋" w:eastAsia="仿宋" w:hAnsi="仿宋" w:hint="eastAsia"/>
          <w:sz w:val="28"/>
          <w:szCs w:val="28"/>
        </w:rPr>
        <w:t>上一年度，学院根据《浙江师范大学行知学院聘用合同制人员聘用与管理办法》、《兰溪市高层次人才工作驿站管理办法》等文件精神，结合学院工作需要，制定了《有关人员入兰溪市高层次人才工作驿站的意见》。2</w:t>
      </w:r>
      <w:r w:rsidRPr="000633C8">
        <w:rPr>
          <w:rFonts w:ascii="仿宋" w:eastAsia="仿宋" w:hAnsi="仿宋"/>
          <w:sz w:val="28"/>
          <w:szCs w:val="28"/>
        </w:rPr>
        <w:t>020年度</w:t>
      </w:r>
      <w:r w:rsidRPr="000633C8">
        <w:rPr>
          <w:rFonts w:ascii="仿宋" w:eastAsia="仿宋" w:hAnsi="仿宋" w:hint="eastAsia"/>
          <w:sz w:val="28"/>
          <w:szCs w:val="28"/>
        </w:rPr>
        <w:t>，经过空编核准、计划审核、组织招聘、政审与体检等流程，与兰溪组织部（招才局）、编办、人社局、社保局、财政局、税务、人才交流中心、公积金中心、银行等各部门多次沟通对接，完成了37位自有教职工和7位新进教职工入兰溪市事业编制及兰溪市高层次人才工作驿站的相关工作，包括工资定级、工龄认定、岗位核定、统一社会信用代码证书办理、社会保险与公积金的基数确定与缴纳、往来非税票据使用等工作，解决一批优秀教师的事业编制身份和相关待遇问题。</w:t>
      </w:r>
    </w:p>
    <w:p w:rsidR="004225CE" w:rsidRPr="000633C8" w:rsidRDefault="00BF3D76" w:rsidP="00D7363F">
      <w:pPr>
        <w:adjustRightInd w:val="0"/>
        <w:snapToGrid w:val="0"/>
        <w:spacing w:line="520" w:lineRule="exact"/>
        <w:ind w:firstLineChars="200" w:firstLine="562"/>
        <w:rPr>
          <w:rFonts w:ascii="仿宋_GB2312" w:eastAsia="仿宋_GB2312"/>
          <w:b/>
          <w:sz w:val="28"/>
          <w:szCs w:val="28"/>
        </w:rPr>
      </w:pPr>
      <w:r w:rsidRPr="000633C8">
        <w:rPr>
          <w:rFonts w:ascii="仿宋_GB2312" w:eastAsia="仿宋_GB2312" w:hint="eastAsia"/>
          <w:b/>
          <w:sz w:val="28"/>
          <w:szCs w:val="28"/>
        </w:rPr>
        <w:t>五</w:t>
      </w:r>
      <w:r w:rsidR="004225CE" w:rsidRPr="000633C8">
        <w:rPr>
          <w:rFonts w:ascii="仿宋_GB2312" w:eastAsia="仿宋_GB2312" w:hint="eastAsia"/>
          <w:b/>
          <w:sz w:val="28"/>
          <w:szCs w:val="28"/>
        </w:rPr>
        <w:t>、精心组织各类教师评选，加强青年教师自我培育。</w:t>
      </w:r>
    </w:p>
    <w:p w:rsidR="004225CE" w:rsidRPr="000633C8" w:rsidRDefault="004225CE" w:rsidP="00D7363F">
      <w:pPr>
        <w:adjustRightInd w:val="0"/>
        <w:snapToGrid w:val="0"/>
        <w:spacing w:line="520" w:lineRule="exact"/>
        <w:ind w:firstLineChars="200" w:firstLine="562"/>
        <w:rPr>
          <w:rFonts w:ascii="仿宋_GB2312" w:eastAsia="仿宋_GB2312"/>
          <w:color w:val="000000" w:themeColor="text1"/>
          <w:sz w:val="28"/>
          <w:szCs w:val="28"/>
        </w:rPr>
      </w:pPr>
      <w:r w:rsidRPr="000633C8">
        <w:rPr>
          <w:rFonts w:ascii="仿宋_GB2312" w:eastAsia="仿宋_GB2312"/>
          <w:b/>
          <w:sz w:val="28"/>
          <w:szCs w:val="28"/>
        </w:rPr>
        <w:t>1.</w:t>
      </w:r>
      <w:r w:rsidRPr="000633C8">
        <w:rPr>
          <w:rFonts w:ascii="仿宋" w:eastAsia="仿宋" w:hAnsi="仿宋" w:cs="Times New Roman" w:hint="eastAsia"/>
          <w:sz w:val="28"/>
          <w:szCs w:val="28"/>
        </w:rPr>
        <w:t>为加快学院高层次人才队伍建设，</w:t>
      </w:r>
      <w:r w:rsidRPr="000633C8">
        <w:rPr>
          <w:rFonts w:ascii="仿宋_GB2312" w:eastAsia="仿宋_GB2312" w:hint="eastAsia"/>
          <w:sz w:val="28"/>
          <w:szCs w:val="28"/>
        </w:rPr>
        <w:t>学院</w:t>
      </w:r>
      <w:r w:rsidRPr="000633C8">
        <w:rPr>
          <w:rFonts w:ascii="仿宋" w:eastAsia="仿宋" w:hAnsi="仿宋" w:cs="Times New Roman" w:hint="eastAsia"/>
          <w:sz w:val="28"/>
          <w:szCs w:val="28"/>
        </w:rPr>
        <w:t>与各二级单位统一思想、提高认识、精心组织、密切配合，</w:t>
      </w:r>
      <w:r w:rsidRPr="000633C8">
        <w:rPr>
          <w:rFonts w:ascii="仿宋_GB2312" w:eastAsia="仿宋_GB2312" w:hint="eastAsia"/>
          <w:sz w:val="28"/>
          <w:szCs w:val="28"/>
        </w:rPr>
        <w:t>组织了多项人才入选项目和教师荣誉评选工作。</w:t>
      </w:r>
      <w:r w:rsidRPr="000633C8">
        <w:rPr>
          <w:rFonts w:ascii="仿宋_GB2312" w:eastAsia="仿宋_GB2312"/>
          <w:sz w:val="28"/>
          <w:szCs w:val="28"/>
        </w:rPr>
        <w:t>2020</w:t>
      </w:r>
      <w:r w:rsidRPr="000633C8">
        <w:rPr>
          <w:rFonts w:ascii="仿宋_GB2312" w:eastAsia="仿宋_GB2312" w:hint="eastAsia"/>
          <w:sz w:val="28"/>
          <w:szCs w:val="28"/>
        </w:rPr>
        <w:t>年度,</w:t>
      </w:r>
      <w:r w:rsidRPr="000633C8">
        <w:rPr>
          <w:rFonts w:ascii="仿宋_GB2312" w:eastAsia="仿宋_GB2312"/>
          <w:color w:val="000000" w:themeColor="text1"/>
          <w:sz w:val="28"/>
          <w:szCs w:val="28"/>
        </w:rPr>
        <w:t xml:space="preserve"> 入选</w:t>
      </w:r>
      <w:r w:rsidRPr="000633C8">
        <w:rPr>
          <w:rFonts w:ascii="仿宋_GB2312" w:eastAsia="仿宋_GB2312" w:hint="eastAsia"/>
          <w:color w:val="000000" w:themeColor="text1"/>
          <w:sz w:val="28"/>
          <w:szCs w:val="28"/>
        </w:rPr>
        <w:t>“</w:t>
      </w:r>
      <w:r w:rsidRPr="000633C8">
        <w:rPr>
          <w:rFonts w:ascii="仿宋_GB2312" w:eastAsia="仿宋_GB2312"/>
          <w:color w:val="000000" w:themeColor="text1"/>
          <w:sz w:val="28"/>
          <w:szCs w:val="28"/>
        </w:rPr>
        <w:t>浙江省高校领军人才培养计划</w:t>
      </w:r>
      <w:r w:rsidRPr="000633C8">
        <w:rPr>
          <w:rFonts w:ascii="仿宋_GB2312" w:eastAsia="仿宋_GB2312" w:hint="eastAsia"/>
          <w:color w:val="000000" w:themeColor="text1"/>
          <w:sz w:val="28"/>
          <w:szCs w:val="28"/>
        </w:rPr>
        <w:t>”</w:t>
      </w:r>
      <w:r w:rsidRPr="000633C8">
        <w:rPr>
          <w:rFonts w:ascii="仿宋_GB2312" w:eastAsia="仿宋_GB2312"/>
          <w:color w:val="000000" w:themeColor="text1"/>
          <w:sz w:val="28"/>
          <w:szCs w:val="28"/>
        </w:rPr>
        <w:t>高层次拔尖人才1人、青年优秀人才3人，入选</w:t>
      </w:r>
      <w:r w:rsidRPr="000633C8">
        <w:rPr>
          <w:rFonts w:ascii="仿宋_GB2312" w:eastAsia="仿宋_GB2312" w:hint="eastAsia"/>
          <w:color w:val="000000" w:themeColor="text1"/>
          <w:sz w:val="28"/>
          <w:szCs w:val="28"/>
        </w:rPr>
        <w:t>“</w:t>
      </w:r>
      <w:r w:rsidRPr="000633C8">
        <w:rPr>
          <w:rFonts w:ascii="仿宋_GB2312" w:eastAsia="仿宋_GB2312"/>
          <w:color w:val="000000" w:themeColor="text1"/>
          <w:sz w:val="28"/>
          <w:szCs w:val="28"/>
        </w:rPr>
        <w:t>兰溪市第十批拔尖人才</w:t>
      </w:r>
      <w:r w:rsidRPr="000633C8">
        <w:rPr>
          <w:rFonts w:ascii="仿宋_GB2312" w:eastAsia="仿宋_GB2312" w:hint="eastAsia"/>
          <w:color w:val="000000" w:themeColor="text1"/>
          <w:sz w:val="28"/>
          <w:szCs w:val="28"/>
        </w:rPr>
        <w:t>”</w:t>
      </w:r>
      <w:r w:rsidRPr="000633C8">
        <w:rPr>
          <w:rFonts w:ascii="仿宋_GB2312" w:eastAsia="仿宋_GB2312"/>
          <w:color w:val="000000" w:themeColor="text1"/>
          <w:sz w:val="28"/>
          <w:szCs w:val="28"/>
        </w:rPr>
        <w:t>3人</w:t>
      </w:r>
      <w:r w:rsidRPr="000633C8">
        <w:rPr>
          <w:rFonts w:ascii="仿宋_GB2312" w:eastAsia="仿宋_GB2312" w:hint="eastAsia"/>
          <w:color w:val="000000" w:themeColor="text1"/>
          <w:sz w:val="28"/>
          <w:szCs w:val="28"/>
        </w:rPr>
        <w:t>，入选校“名师培育计划”第二批培育人选2人，入选浙江师范大学第四届“最美教师”1人，评选第十一届“徐步云优秀教师奖”8人，申报“从教30年教师”5人。</w:t>
      </w:r>
    </w:p>
    <w:p w:rsidR="004225CE" w:rsidRPr="000633C8" w:rsidRDefault="004225CE" w:rsidP="00D7363F">
      <w:pPr>
        <w:adjustRightInd w:val="0"/>
        <w:snapToGrid w:val="0"/>
        <w:spacing w:line="520" w:lineRule="exact"/>
        <w:ind w:firstLineChars="196" w:firstLine="549"/>
        <w:rPr>
          <w:rFonts w:ascii="仿宋_GB2312" w:eastAsia="仿宋_GB2312"/>
          <w:b/>
          <w:sz w:val="28"/>
          <w:szCs w:val="28"/>
        </w:rPr>
      </w:pPr>
      <w:r w:rsidRPr="000633C8">
        <w:rPr>
          <w:rFonts w:ascii="仿宋_GB2312" w:eastAsia="仿宋_GB2312" w:hint="eastAsia"/>
          <w:color w:val="000000" w:themeColor="text1"/>
          <w:sz w:val="28"/>
          <w:szCs w:val="28"/>
        </w:rPr>
        <w:t>2</w:t>
      </w:r>
      <w:r w:rsidRPr="000633C8">
        <w:rPr>
          <w:rFonts w:ascii="仿宋_GB2312" w:eastAsia="仿宋_GB2312"/>
          <w:color w:val="000000" w:themeColor="text1"/>
          <w:sz w:val="28"/>
          <w:szCs w:val="28"/>
        </w:rPr>
        <w:t>.</w:t>
      </w:r>
      <w:r w:rsidRPr="000633C8">
        <w:rPr>
          <w:rFonts w:ascii="仿宋_GB2312" w:eastAsia="仿宋_GB2312" w:hAnsi="仿宋" w:hint="eastAsia"/>
          <w:sz w:val="28"/>
          <w:szCs w:val="28"/>
        </w:rPr>
        <w:t xml:space="preserve"> 20</w:t>
      </w:r>
      <w:r w:rsidRPr="000633C8">
        <w:rPr>
          <w:rFonts w:ascii="仿宋_GB2312" w:eastAsia="仿宋_GB2312" w:hAnsi="仿宋"/>
          <w:sz w:val="28"/>
          <w:szCs w:val="28"/>
        </w:rPr>
        <w:t>20</w:t>
      </w:r>
      <w:r w:rsidRPr="000633C8">
        <w:rPr>
          <w:rFonts w:ascii="仿宋_GB2312" w:eastAsia="仿宋_GB2312" w:hAnsi="仿宋" w:hint="eastAsia"/>
          <w:sz w:val="28"/>
          <w:szCs w:val="28"/>
        </w:rPr>
        <w:t>年度，因受新型冠状病毒的影响，学院新增公派出国访学人员仅</w:t>
      </w:r>
      <w:r w:rsidRPr="000633C8">
        <w:rPr>
          <w:rFonts w:ascii="仿宋_GB2312" w:eastAsia="仿宋_GB2312" w:hAnsi="仿宋"/>
          <w:sz w:val="28"/>
          <w:szCs w:val="28"/>
        </w:rPr>
        <w:t>1</w:t>
      </w:r>
      <w:r w:rsidRPr="000633C8">
        <w:rPr>
          <w:rFonts w:ascii="仿宋_GB2312" w:eastAsia="仿宋_GB2312" w:hAnsi="仿宋" w:hint="eastAsia"/>
          <w:sz w:val="28"/>
          <w:szCs w:val="28"/>
        </w:rPr>
        <w:t>人</w:t>
      </w:r>
      <w:r w:rsidRPr="000633C8">
        <w:rPr>
          <w:rFonts w:ascii="仿宋_GB2312" w:eastAsia="仿宋_GB2312" w:hint="eastAsia"/>
          <w:sz w:val="28"/>
          <w:szCs w:val="28"/>
        </w:rPr>
        <w:t>（李金宁）</w:t>
      </w:r>
      <w:r w:rsidRPr="000633C8">
        <w:rPr>
          <w:rFonts w:ascii="仿宋_GB2312" w:eastAsia="仿宋_GB2312" w:hAnsi="仿宋" w:hint="eastAsia"/>
          <w:sz w:val="28"/>
          <w:szCs w:val="28"/>
        </w:rPr>
        <w:t>，国内读博</w:t>
      </w:r>
      <w:r w:rsidR="00FA14C6" w:rsidRPr="000633C8">
        <w:rPr>
          <w:rFonts w:ascii="仿宋_GB2312" w:eastAsia="仿宋_GB2312" w:hAnsi="仿宋"/>
          <w:sz w:val="28"/>
          <w:szCs w:val="28"/>
        </w:rPr>
        <w:t>2</w:t>
      </w:r>
      <w:r w:rsidRPr="000633C8">
        <w:rPr>
          <w:rFonts w:ascii="仿宋_GB2312" w:eastAsia="仿宋_GB2312" w:hAnsi="仿宋" w:hint="eastAsia"/>
          <w:sz w:val="28"/>
          <w:szCs w:val="28"/>
        </w:rPr>
        <w:t>人（庄经纬</w:t>
      </w:r>
      <w:r w:rsidR="00FA14C6" w:rsidRPr="000633C8">
        <w:rPr>
          <w:rFonts w:ascii="仿宋_GB2312" w:eastAsia="仿宋_GB2312" w:hAnsi="仿宋" w:hint="eastAsia"/>
          <w:sz w:val="28"/>
          <w:szCs w:val="28"/>
        </w:rPr>
        <w:t>、包欢欢</w:t>
      </w:r>
      <w:r w:rsidRPr="000633C8">
        <w:rPr>
          <w:rFonts w:ascii="仿宋_GB2312" w:eastAsia="仿宋_GB2312" w:hAnsi="仿宋" w:hint="eastAsia"/>
          <w:sz w:val="28"/>
          <w:szCs w:val="28"/>
        </w:rPr>
        <w:t>）。</w:t>
      </w:r>
    </w:p>
    <w:p w:rsidR="002C4648" w:rsidRPr="000633C8" w:rsidRDefault="002C4648" w:rsidP="002C4648">
      <w:pPr>
        <w:adjustRightInd w:val="0"/>
        <w:snapToGrid w:val="0"/>
        <w:spacing w:line="520" w:lineRule="exact"/>
        <w:ind w:firstLineChars="200" w:firstLine="562"/>
        <w:rPr>
          <w:rFonts w:ascii="仿宋_GB2312" w:eastAsia="仿宋_GB2312" w:hAnsi="仿宋"/>
          <w:b/>
          <w:sz w:val="28"/>
          <w:szCs w:val="28"/>
          <w:shd w:val="clear" w:color="auto" w:fill="FFFFFF"/>
        </w:rPr>
      </w:pPr>
      <w:r w:rsidRPr="000633C8">
        <w:rPr>
          <w:rFonts w:ascii="仿宋_GB2312" w:eastAsia="仿宋_GB2312" w:hint="eastAsia"/>
          <w:b/>
          <w:sz w:val="28"/>
          <w:szCs w:val="28"/>
        </w:rPr>
        <w:t>六、</w:t>
      </w:r>
      <w:r w:rsidRPr="000633C8">
        <w:rPr>
          <w:rFonts w:ascii="仿宋" w:eastAsia="仿宋" w:hAnsi="仿宋" w:hint="eastAsia"/>
          <w:b/>
          <w:sz w:val="28"/>
          <w:szCs w:val="28"/>
        </w:rPr>
        <w:t>推进制度修订，提升管理服务水平</w:t>
      </w:r>
      <w:r>
        <w:rPr>
          <w:rFonts w:ascii="仿宋" w:eastAsia="仿宋" w:hAnsi="仿宋" w:hint="eastAsia"/>
          <w:b/>
          <w:sz w:val="28"/>
          <w:szCs w:val="28"/>
        </w:rPr>
        <w:t>。</w:t>
      </w:r>
    </w:p>
    <w:p w:rsidR="002C4648" w:rsidRPr="000633C8" w:rsidRDefault="002C4648" w:rsidP="002C4648">
      <w:pPr>
        <w:adjustRightInd w:val="0"/>
        <w:snapToGrid w:val="0"/>
        <w:spacing w:line="520" w:lineRule="exact"/>
        <w:ind w:firstLineChars="200" w:firstLine="560"/>
        <w:rPr>
          <w:rFonts w:ascii="仿宋_GB2312" w:eastAsia="仿宋_GB2312"/>
          <w:color w:val="000000" w:themeColor="text1"/>
          <w:sz w:val="28"/>
          <w:szCs w:val="28"/>
        </w:rPr>
      </w:pPr>
      <w:r w:rsidRPr="000633C8">
        <w:rPr>
          <w:rFonts w:ascii="仿宋_GB2312" w:eastAsia="仿宋_GB2312" w:hint="eastAsia"/>
          <w:color w:val="000000" w:themeColor="text1"/>
          <w:sz w:val="28"/>
          <w:szCs w:val="28"/>
        </w:rPr>
        <w:lastRenderedPageBreak/>
        <w:t>1.</w:t>
      </w:r>
      <w:r w:rsidRPr="000633C8">
        <w:rPr>
          <w:rFonts w:hint="eastAsia"/>
          <w:sz w:val="28"/>
          <w:szCs w:val="28"/>
        </w:rPr>
        <w:t xml:space="preserve"> </w:t>
      </w:r>
      <w:r w:rsidRPr="000633C8">
        <w:rPr>
          <w:rFonts w:ascii="仿宋_GB2312" w:eastAsia="仿宋_GB2312" w:hint="eastAsia"/>
          <w:color w:val="000000" w:themeColor="text1"/>
          <w:sz w:val="28"/>
          <w:szCs w:val="28"/>
        </w:rPr>
        <w:t>2020年是学院“十三五”规划的收官之年，也是“十四五”规划的谋划之年，根据学校和学院相关文件精神要求，通过分析 “十三五”取得的成绩、存在的问题与不足，完成“十三五”师资队伍建设总结。并结合学院师资队伍现状，进一步明确“十四五”师资队伍建设发展规划，提出未来五年工作的基本思路、发展目标、重点任务和发展举措。</w:t>
      </w:r>
    </w:p>
    <w:p w:rsidR="002C4648" w:rsidRPr="000633C8" w:rsidRDefault="002C4648" w:rsidP="002C4648">
      <w:pPr>
        <w:adjustRightInd w:val="0"/>
        <w:snapToGrid w:val="0"/>
        <w:spacing w:line="520" w:lineRule="exact"/>
        <w:ind w:firstLineChars="200" w:firstLine="560"/>
        <w:rPr>
          <w:rFonts w:ascii="仿宋" w:eastAsia="仿宋" w:hAnsi="仿宋"/>
          <w:color w:val="000000" w:themeColor="text1"/>
          <w:sz w:val="28"/>
          <w:szCs w:val="28"/>
        </w:rPr>
      </w:pPr>
      <w:r w:rsidRPr="000633C8">
        <w:rPr>
          <w:rFonts w:ascii="仿宋_GB2312" w:eastAsia="仿宋_GB2312" w:hint="eastAsia"/>
          <w:color w:val="000000" w:themeColor="text1"/>
          <w:sz w:val="28"/>
          <w:szCs w:val="28"/>
        </w:rPr>
        <w:t>2.根据《教职工岗位基本职责和任务》、《第三轮岗位聘任聘期工作量要求》</w:t>
      </w:r>
      <w:r w:rsidRPr="000633C8">
        <w:rPr>
          <w:rFonts w:ascii="仿宋" w:eastAsia="仿宋" w:hAnsi="仿宋" w:hint="eastAsia"/>
          <w:color w:val="000000" w:themeColor="text1"/>
          <w:sz w:val="28"/>
          <w:szCs w:val="28"/>
        </w:rPr>
        <w:t>，</w:t>
      </w:r>
      <w:r w:rsidRPr="000633C8">
        <w:rPr>
          <w:rFonts w:ascii="仿宋_GB2312" w:eastAsia="仿宋_GB2312" w:hint="eastAsia"/>
          <w:color w:val="000000" w:themeColor="text1"/>
          <w:sz w:val="28"/>
          <w:szCs w:val="28"/>
        </w:rPr>
        <w:t>制定完善了《第三轮岗位聘任聘期考核实施方案》和《第四轮岗位设置与聘任实施办法》，</w:t>
      </w:r>
      <w:r w:rsidRPr="000633C8">
        <w:rPr>
          <w:rFonts w:ascii="仿宋" w:eastAsia="仿宋" w:hAnsi="仿宋" w:hint="eastAsia"/>
          <w:sz w:val="28"/>
          <w:szCs w:val="28"/>
        </w:rPr>
        <w:t>健全考核评价体系，完善竞聘上岗、能上能下的动态用人机制，</w:t>
      </w:r>
      <w:r w:rsidRPr="000633C8">
        <w:rPr>
          <w:rFonts w:ascii="仿宋_GB2312" w:eastAsia="仿宋_GB2312" w:hint="eastAsia"/>
          <w:color w:val="000000" w:themeColor="text1"/>
          <w:sz w:val="28"/>
          <w:szCs w:val="28"/>
        </w:rPr>
        <w:t>为第三轮岗位聘任聘期考核、第四轮岗位设置与人员聘用工作</w:t>
      </w:r>
      <w:r w:rsidRPr="000633C8">
        <w:rPr>
          <w:rFonts w:ascii="仿宋" w:eastAsia="仿宋" w:hAnsi="仿宋" w:hint="eastAsia"/>
          <w:color w:val="000000" w:themeColor="text1"/>
          <w:sz w:val="28"/>
          <w:szCs w:val="28"/>
        </w:rPr>
        <w:t>提供依据。</w:t>
      </w:r>
    </w:p>
    <w:p w:rsidR="002C4648" w:rsidRPr="000633C8" w:rsidRDefault="002C4648" w:rsidP="002C4648">
      <w:pPr>
        <w:adjustRightInd w:val="0"/>
        <w:snapToGrid w:val="0"/>
        <w:spacing w:line="520" w:lineRule="exact"/>
        <w:ind w:firstLineChars="200" w:firstLine="560"/>
        <w:rPr>
          <w:rFonts w:ascii="仿宋_GB2312" w:eastAsia="仿宋_GB2312"/>
          <w:color w:val="000000" w:themeColor="text1"/>
          <w:sz w:val="28"/>
          <w:szCs w:val="28"/>
        </w:rPr>
      </w:pPr>
      <w:r w:rsidRPr="000633C8">
        <w:rPr>
          <w:rFonts w:ascii="仿宋_GB2312" w:eastAsia="仿宋_GB2312"/>
          <w:color w:val="000000" w:themeColor="text1"/>
          <w:sz w:val="28"/>
          <w:szCs w:val="28"/>
        </w:rPr>
        <w:t>3.</w:t>
      </w:r>
      <w:r w:rsidRPr="000633C8">
        <w:rPr>
          <w:rFonts w:ascii="仿宋_GB2312" w:eastAsia="仿宋_GB2312" w:hAnsi="仿宋" w:hint="eastAsia"/>
          <w:color w:val="000000" w:themeColor="text1"/>
          <w:kern w:val="0"/>
          <w:sz w:val="28"/>
          <w:szCs w:val="28"/>
        </w:rPr>
        <w:t>进一步修订</w:t>
      </w:r>
      <w:r w:rsidRPr="000633C8">
        <w:rPr>
          <w:rFonts w:ascii="仿宋_GB2312" w:eastAsia="仿宋_GB2312" w:hint="eastAsia"/>
          <w:color w:val="000000" w:themeColor="text1"/>
          <w:sz w:val="28"/>
          <w:szCs w:val="28"/>
        </w:rPr>
        <w:t>和完善《绩效工资管理与发放办法》，建立以岗位绩效为核心、业绩考核为前提的绩效工资制度，规范和完善学院收入分配体系</w:t>
      </w:r>
      <w:r w:rsidRPr="000633C8">
        <w:rPr>
          <w:rFonts w:ascii="仿宋_GB2312" w:eastAsia="仿宋_GB2312" w:hAnsi="仿宋" w:hint="eastAsia"/>
          <w:color w:val="000000" w:themeColor="text1"/>
          <w:kern w:val="0"/>
          <w:sz w:val="28"/>
          <w:szCs w:val="28"/>
        </w:rPr>
        <w:t>，</w:t>
      </w:r>
      <w:r w:rsidRPr="000633C8">
        <w:rPr>
          <w:rFonts w:ascii="仿宋_GB2312" w:eastAsia="仿宋_GB2312" w:hint="eastAsia"/>
          <w:color w:val="000000" w:themeColor="text1"/>
          <w:sz w:val="28"/>
          <w:szCs w:val="28"/>
        </w:rPr>
        <w:t>推进校院两级管理，调动教职工积极性，建立长效激励机制。</w:t>
      </w:r>
    </w:p>
    <w:p w:rsidR="002C4648" w:rsidRPr="000633C8" w:rsidRDefault="002C4648" w:rsidP="002C4648">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color w:val="000000" w:themeColor="text1"/>
          <w:sz w:val="28"/>
          <w:szCs w:val="28"/>
        </w:rPr>
        <w:t>4.初步</w:t>
      </w:r>
      <w:r w:rsidRPr="000633C8">
        <w:rPr>
          <w:rFonts w:ascii="仿宋_GB2312" w:eastAsia="仿宋_GB2312" w:hint="eastAsia"/>
          <w:color w:val="000000" w:themeColor="text1"/>
          <w:sz w:val="28"/>
          <w:szCs w:val="28"/>
        </w:rPr>
        <w:t>完成</w:t>
      </w:r>
      <w:r w:rsidRPr="000633C8">
        <w:rPr>
          <w:rFonts w:ascii="仿宋_GB2312" w:eastAsia="仿宋_GB2312" w:hint="eastAsia"/>
          <w:sz w:val="28"/>
          <w:szCs w:val="28"/>
        </w:rPr>
        <w:t>《教职工考勤管理办法》和《教职工年度考核实施办法》修订工作，进一步</w:t>
      </w:r>
      <w:r>
        <w:rPr>
          <w:rFonts w:ascii="仿宋_GB2312" w:eastAsia="仿宋_GB2312" w:hint="eastAsia"/>
          <w:sz w:val="28"/>
          <w:szCs w:val="28"/>
        </w:rPr>
        <w:t>规范</w:t>
      </w:r>
      <w:r w:rsidRPr="000633C8">
        <w:rPr>
          <w:rFonts w:ascii="仿宋_GB2312" w:eastAsia="仿宋_GB2312" w:hint="eastAsia"/>
          <w:sz w:val="28"/>
          <w:szCs w:val="28"/>
        </w:rPr>
        <w:t>劳动纪律、健全考核体系，严明工作秩序、提高工作效率。</w:t>
      </w:r>
    </w:p>
    <w:p w:rsidR="002C4648" w:rsidRPr="000633C8" w:rsidRDefault="002C4648" w:rsidP="002C4648">
      <w:pPr>
        <w:adjustRightInd w:val="0"/>
        <w:snapToGrid w:val="0"/>
        <w:spacing w:line="520" w:lineRule="exact"/>
        <w:ind w:firstLineChars="200" w:firstLine="560"/>
        <w:rPr>
          <w:rFonts w:ascii="仿宋_GB2312" w:eastAsia="仿宋_GB2312" w:hint="eastAsia"/>
          <w:sz w:val="28"/>
          <w:szCs w:val="28"/>
        </w:rPr>
      </w:pPr>
      <w:r w:rsidRPr="000633C8">
        <w:rPr>
          <w:rFonts w:ascii="仿宋_GB2312" w:eastAsia="仿宋_GB2312"/>
          <w:sz w:val="28"/>
          <w:szCs w:val="28"/>
        </w:rPr>
        <w:t>5</w:t>
      </w:r>
      <w:r w:rsidRPr="000633C8">
        <w:rPr>
          <w:rFonts w:ascii="仿宋" w:eastAsia="仿宋" w:hAnsi="仿宋"/>
          <w:sz w:val="28"/>
          <w:szCs w:val="28"/>
        </w:rPr>
        <w:t>.</w:t>
      </w:r>
      <w:r w:rsidRPr="000633C8">
        <w:rPr>
          <w:rFonts w:ascii="仿宋" w:eastAsia="仿宋" w:hAnsi="仿宋" w:hint="eastAsia"/>
          <w:sz w:val="28"/>
          <w:szCs w:val="28"/>
        </w:rPr>
        <w:t>拟定《教职工培养实施细则》，鼓励和支持广大青年教师赴国内外著名大学或研究机构学习进修及学术交流，提升广大教师的教育教学能力、科学研究能力、社会服务能力、应用型人才培养能力。</w:t>
      </w:r>
    </w:p>
    <w:p w:rsidR="006849AE" w:rsidRDefault="00BF3D76" w:rsidP="006849AE">
      <w:pPr>
        <w:adjustRightInd w:val="0"/>
        <w:snapToGrid w:val="0"/>
        <w:spacing w:line="520" w:lineRule="exact"/>
        <w:ind w:firstLineChars="200" w:firstLine="562"/>
        <w:rPr>
          <w:rFonts w:ascii="仿宋_GB2312" w:eastAsia="仿宋_GB2312"/>
          <w:b/>
          <w:sz w:val="28"/>
          <w:szCs w:val="28"/>
        </w:rPr>
      </w:pPr>
      <w:r w:rsidRPr="000633C8">
        <w:rPr>
          <w:rFonts w:ascii="仿宋_GB2312" w:eastAsia="仿宋_GB2312" w:hint="eastAsia"/>
          <w:b/>
          <w:sz w:val="28"/>
          <w:szCs w:val="28"/>
        </w:rPr>
        <w:t>七</w:t>
      </w:r>
      <w:r w:rsidR="005D3D01" w:rsidRPr="000633C8">
        <w:rPr>
          <w:rFonts w:ascii="仿宋_GB2312" w:eastAsia="仿宋_GB2312" w:hint="eastAsia"/>
          <w:b/>
          <w:sz w:val="28"/>
          <w:szCs w:val="28"/>
        </w:rPr>
        <w:t>、</w:t>
      </w:r>
      <w:r w:rsidR="000F19E6">
        <w:rPr>
          <w:rFonts w:ascii="仿宋_GB2312" w:eastAsia="仿宋_GB2312" w:hint="eastAsia"/>
          <w:b/>
          <w:sz w:val="28"/>
          <w:szCs w:val="28"/>
        </w:rPr>
        <w:t>拟定教职工保障工作方案</w:t>
      </w:r>
      <w:r w:rsidR="0048656F">
        <w:rPr>
          <w:rFonts w:ascii="仿宋_GB2312" w:eastAsia="仿宋_GB2312" w:hint="eastAsia"/>
          <w:b/>
          <w:sz w:val="28"/>
          <w:szCs w:val="28"/>
        </w:rPr>
        <w:t>，</w:t>
      </w:r>
      <w:r w:rsidR="0048656F" w:rsidRPr="0048656F">
        <w:rPr>
          <w:rFonts w:ascii="仿宋_GB2312" w:eastAsia="仿宋_GB2312" w:hint="eastAsia"/>
          <w:b/>
          <w:sz w:val="28"/>
          <w:szCs w:val="28"/>
        </w:rPr>
        <w:t>推进学院平稳转设</w:t>
      </w:r>
      <w:r w:rsidR="002C4648">
        <w:rPr>
          <w:rFonts w:ascii="仿宋_GB2312" w:eastAsia="仿宋_GB2312" w:hint="eastAsia"/>
          <w:b/>
          <w:sz w:val="28"/>
          <w:szCs w:val="28"/>
        </w:rPr>
        <w:t>。</w:t>
      </w:r>
    </w:p>
    <w:p w:rsidR="006849AE" w:rsidRPr="00BF3D76" w:rsidRDefault="00AB5113" w:rsidP="006849AE">
      <w:pPr>
        <w:adjustRightInd w:val="0"/>
        <w:snapToGrid w:val="0"/>
        <w:spacing w:line="520" w:lineRule="exact"/>
        <w:ind w:firstLineChars="200" w:firstLine="560"/>
        <w:rPr>
          <w:rFonts w:ascii="仿宋_GB2312" w:eastAsia="仿宋_GB2312"/>
          <w:sz w:val="28"/>
          <w:szCs w:val="28"/>
        </w:rPr>
      </w:pPr>
      <w:r w:rsidRPr="00AB5113">
        <w:rPr>
          <w:rFonts w:ascii="仿宋_GB2312" w:eastAsia="仿宋_GB2312" w:hint="eastAsia"/>
          <w:sz w:val="28"/>
          <w:szCs w:val="28"/>
        </w:rPr>
        <w:t>根据教育部和省教育厅推进独立学院转设工作的部署要求，</w:t>
      </w:r>
      <w:r w:rsidR="006849AE">
        <w:rPr>
          <w:rFonts w:ascii="仿宋_GB2312" w:eastAsia="仿宋_GB2312" w:hint="eastAsia"/>
          <w:sz w:val="28"/>
          <w:szCs w:val="28"/>
        </w:rPr>
        <w:t>人事部通过多方调研，并组织</w:t>
      </w:r>
      <w:r w:rsidR="00831FCB">
        <w:rPr>
          <w:rFonts w:ascii="仿宋_GB2312" w:eastAsia="仿宋_GB2312" w:hint="eastAsia"/>
          <w:sz w:val="28"/>
          <w:szCs w:val="28"/>
        </w:rPr>
        <w:t>“转设工作教师保障小组”召开</w:t>
      </w:r>
      <w:r w:rsidR="006849AE">
        <w:rPr>
          <w:rFonts w:ascii="仿宋_GB2312" w:eastAsia="仿宋_GB2312" w:hint="eastAsia"/>
          <w:sz w:val="28"/>
          <w:szCs w:val="28"/>
        </w:rPr>
        <w:t>专题</w:t>
      </w:r>
      <w:r w:rsidR="00831FCB">
        <w:rPr>
          <w:rFonts w:ascii="仿宋_GB2312" w:eastAsia="仿宋_GB2312" w:hint="eastAsia"/>
          <w:sz w:val="28"/>
          <w:szCs w:val="28"/>
        </w:rPr>
        <w:t>研讨会</w:t>
      </w:r>
      <w:r w:rsidR="006849AE">
        <w:rPr>
          <w:rFonts w:ascii="仿宋_GB2312" w:eastAsia="仿宋_GB2312" w:hint="eastAsia"/>
          <w:sz w:val="28"/>
          <w:szCs w:val="28"/>
        </w:rPr>
        <w:t>，开展“教师保障工作方案”制定</w:t>
      </w:r>
      <w:r w:rsidR="00831FCB">
        <w:rPr>
          <w:rFonts w:ascii="仿宋_GB2312" w:eastAsia="仿宋_GB2312" w:hint="eastAsia"/>
          <w:sz w:val="28"/>
          <w:szCs w:val="28"/>
        </w:rPr>
        <w:t>工作，对人员安排、岗位与晋升、薪酬待遇、人才住房和交通、人才经费、子女教育、浙师大支持等方面</w:t>
      </w:r>
      <w:r w:rsidR="000F19E6">
        <w:rPr>
          <w:rFonts w:ascii="仿宋_GB2312" w:eastAsia="仿宋_GB2312" w:hint="eastAsia"/>
          <w:sz w:val="28"/>
          <w:szCs w:val="28"/>
        </w:rPr>
        <w:lastRenderedPageBreak/>
        <w:t>提出保障工作措施。</w:t>
      </w:r>
    </w:p>
    <w:p w:rsidR="009B368C" w:rsidRDefault="006849AE" w:rsidP="009B368C">
      <w:pPr>
        <w:adjustRightInd w:val="0"/>
        <w:snapToGrid w:val="0"/>
        <w:spacing w:line="560" w:lineRule="exact"/>
        <w:ind w:firstLineChars="200" w:firstLine="562"/>
        <w:rPr>
          <w:rFonts w:ascii="仿宋_GB2312" w:eastAsia="仿宋_GB2312"/>
          <w:b/>
          <w:sz w:val="28"/>
          <w:szCs w:val="28"/>
        </w:rPr>
      </w:pPr>
      <w:r>
        <w:rPr>
          <w:rFonts w:ascii="仿宋_GB2312" w:eastAsia="仿宋_GB2312" w:hint="eastAsia"/>
          <w:b/>
          <w:sz w:val="28"/>
          <w:szCs w:val="28"/>
        </w:rPr>
        <w:t>八、</w:t>
      </w:r>
      <w:r w:rsidR="009B368C">
        <w:rPr>
          <w:rFonts w:ascii="仿宋_GB2312" w:eastAsia="仿宋_GB2312" w:hint="eastAsia"/>
          <w:b/>
          <w:sz w:val="28"/>
          <w:szCs w:val="28"/>
        </w:rPr>
        <w:t>配合做好疫情防控，密切关注教职工健康状况</w:t>
      </w:r>
      <w:r w:rsidR="002C4648">
        <w:rPr>
          <w:rFonts w:ascii="仿宋_GB2312" w:eastAsia="仿宋_GB2312" w:hint="eastAsia"/>
          <w:b/>
          <w:sz w:val="28"/>
          <w:szCs w:val="28"/>
        </w:rPr>
        <w:t>。</w:t>
      </w:r>
    </w:p>
    <w:p w:rsidR="009B368C" w:rsidRPr="00C9132C" w:rsidRDefault="009B368C" w:rsidP="009B368C">
      <w:pPr>
        <w:adjustRightInd w:val="0"/>
        <w:snapToGrid w:val="0"/>
        <w:spacing w:line="560" w:lineRule="exact"/>
        <w:ind w:firstLineChars="200" w:firstLine="560"/>
        <w:rPr>
          <w:rFonts w:ascii="宋体" w:eastAsia="宋体" w:hAnsi="宋体"/>
          <w:sz w:val="28"/>
          <w:szCs w:val="28"/>
        </w:rPr>
      </w:pPr>
      <w:r>
        <w:rPr>
          <w:rFonts w:ascii="仿宋_GB2312" w:eastAsia="仿宋_GB2312" w:hint="eastAsia"/>
          <w:sz w:val="28"/>
          <w:szCs w:val="28"/>
        </w:rPr>
        <w:t>2</w:t>
      </w:r>
      <w:r>
        <w:rPr>
          <w:rFonts w:ascii="仿宋_GB2312" w:eastAsia="仿宋_GB2312"/>
          <w:sz w:val="28"/>
          <w:szCs w:val="28"/>
        </w:rPr>
        <w:t>020年疫情期间</w:t>
      </w:r>
      <w:r>
        <w:rPr>
          <w:rFonts w:ascii="仿宋_GB2312" w:eastAsia="仿宋_GB2312" w:hint="eastAsia"/>
          <w:sz w:val="28"/>
          <w:szCs w:val="28"/>
        </w:rPr>
        <w:t>，</w:t>
      </w:r>
      <w:r>
        <w:rPr>
          <w:rFonts w:ascii="仿宋_GB2312" w:eastAsia="仿宋_GB2312"/>
          <w:sz w:val="28"/>
          <w:szCs w:val="28"/>
        </w:rPr>
        <w:t>人事部主要负</w:t>
      </w:r>
      <w:bookmarkStart w:id="0" w:name="_GoBack"/>
      <w:bookmarkEnd w:id="0"/>
      <w:r>
        <w:rPr>
          <w:rFonts w:ascii="仿宋_GB2312" w:eastAsia="仿宋_GB2312"/>
          <w:sz w:val="28"/>
          <w:szCs w:val="28"/>
        </w:rPr>
        <w:t>责教职工</w:t>
      </w:r>
      <w:r w:rsidRPr="009B368C">
        <w:rPr>
          <w:rFonts w:ascii="仿宋_GB2312" w:eastAsia="仿宋_GB2312" w:hint="eastAsia"/>
          <w:sz w:val="28"/>
          <w:szCs w:val="28"/>
        </w:rPr>
        <w:t>健康管理</w:t>
      </w:r>
      <w:r>
        <w:rPr>
          <w:rFonts w:ascii="仿宋_GB2312" w:eastAsia="仿宋_GB2312" w:hint="eastAsia"/>
          <w:sz w:val="28"/>
          <w:szCs w:val="28"/>
        </w:rPr>
        <w:t>等疫情防控</w:t>
      </w:r>
      <w:r w:rsidRPr="009B368C">
        <w:rPr>
          <w:rFonts w:ascii="仿宋_GB2312" w:eastAsia="仿宋_GB2312" w:hint="eastAsia"/>
          <w:sz w:val="28"/>
          <w:szCs w:val="28"/>
        </w:rPr>
        <w:t>工作。每日认真做好</w:t>
      </w:r>
      <w:r w:rsidRPr="009B368C">
        <w:rPr>
          <w:rFonts w:ascii="仿宋_GB2312" w:eastAsia="仿宋_GB2312"/>
          <w:sz w:val="28"/>
          <w:szCs w:val="28"/>
        </w:rPr>
        <w:t>学院</w:t>
      </w:r>
      <w:r w:rsidRPr="009B368C">
        <w:rPr>
          <w:rFonts w:ascii="仿宋_GB2312" w:eastAsia="仿宋_GB2312" w:hint="eastAsia"/>
          <w:sz w:val="28"/>
          <w:szCs w:val="28"/>
        </w:rPr>
        <w:t>所有</w:t>
      </w:r>
      <w:r w:rsidRPr="009B368C">
        <w:rPr>
          <w:rFonts w:ascii="仿宋_GB2312" w:eastAsia="仿宋_GB2312"/>
          <w:sz w:val="28"/>
          <w:szCs w:val="28"/>
        </w:rPr>
        <w:t>教职工疫情防控数据收集</w:t>
      </w:r>
      <w:r w:rsidRPr="009B368C">
        <w:rPr>
          <w:rFonts w:ascii="仿宋_GB2312" w:eastAsia="仿宋_GB2312" w:hint="eastAsia"/>
          <w:sz w:val="28"/>
          <w:szCs w:val="28"/>
        </w:rPr>
        <w:t>、</w:t>
      </w:r>
      <w:r w:rsidRPr="009B368C">
        <w:rPr>
          <w:rFonts w:ascii="仿宋_GB2312" w:eastAsia="仿宋_GB2312"/>
          <w:sz w:val="28"/>
          <w:szCs w:val="28"/>
        </w:rPr>
        <w:t>汇总和统计</w:t>
      </w:r>
      <w:r w:rsidRPr="009B368C">
        <w:rPr>
          <w:rFonts w:ascii="仿宋_GB2312" w:eastAsia="仿宋_GB2312" w:hint="eastAsia"/>
          <w:sz w:val="28"/>
          <w:szCs w:val="28"/>
        </w:rPr>
        <w:t>，及时关注高风险疫区</w:t>
      </w:r>
      <w:r>
        <w:rPr>
          <w:rFonts w:ascii="仿宋_GB2312" w:eastAsia="仿宋_GB2312" w:hint="eastAsia"/>
          <w:sz w:val="28"/>
          <w:szCs w:val="28"/>
        </w:rPr>
        <w:t>、国境外地区</w:t>
      </w:r>
      <w:r w:rsidRPr="009B368C">
        <w:rPr>
          <w:rFonts w:ascii="仿宋_GB2312" w:eastAsia="仿宋_GB2312"/>
          <w:sz w:val="28"/>
          <w:szCs w:val="28"/>
        </w:rPr>
        <w:t>教职工</w:t>
      </w:r>
      <w:r w:rsidRPr="009B368C">
        <w:rPr>
          <w:rFonts w:ascii="仿宋_GB2312" w:eastAsia="仿宋_GB2312" w:hint="eastAsia"/>
          <w:sz w:val="28"/>
          <w:szCs w:val="28"/>
        </w:rPr>
        <w:t>的</w:t>
      </w:r>
      <w:r w:rsidRPr="009B368C">
        <w:rPr>
          <w:rFonts w:ascii="仿宋_GB2312" w:eastAsia="仿宋_GB2312"/>
          <w:sz w:val="28"/>
          <w:szCs w:val="28"/>
        </w:rPr>
        <w:t>居家情况及健康状况等</w:t>
      </w:r>
      <w:r w:rsidRPr="009B368C">
        <w:rPr>
          <w:rFonts w:ascii="仿宋_GB2312" w:eastAsia="仿宋_GB2312" w:hint="eastAsia"/>
          <w:sz w:val="28"/>
          <w:szCs w:val="28"/>
        </w:rPr>
        <w:t>，准确做好省、市、校及院级等各类数据报送表的填报。学期开学前，组织开展</w:t>
      </w:r>
      <w:r>
        <w:rPr>
          <w:rFonts w:ascii="仿宋_GB2312" w:eastAsia="仿宋_GB2312" w:hint="eastAsia"/>
          <w:sz w:val="28"/>
          <w:szCs w:val="28"/>
        </w:rPr>
        <w:t>每一位</w:t>
      </w:r>
      <w:r w:rsidRPr="009B368C">
        <w:rPr>
          <w:rFonts w:ascii="仿宋_GB2312" w:eastAsia="仿宋_GB2312" w:hint="eastAsia"/>
          <w:sz w:val="28"/>
          <w:szCs w:val="28"/>
        </w:rPr>
        <w:t>教职工健康信息全面摸排，确保教职工安全、有序返校。同时，做好属地各项防控规定的宣传和落实，提醒每一位教职工要自觉遵守疫情防控</w:t>
      </w:r>
      <w:r w:rsidR="00314714">
        <w:rPr>
          <w:rFonts w:ascii="仿宋_GB2312" w:eastAsia="仿宋_GB2312" w:hint="eastAsia"/>
          <w:sz w:val="28"/>
          <w:szCs w:val="28"/>
        </w:rPr>
        <w:t>各项</w:t>
      </w:r>
      <w:r w:rsidRPr="009B368C">
        <w:rPr>
          <w:rFonts w:ascii="仿宋_GB2312" w:eastAsia="仿宋_GB2312" w:hint="eastAsia"/>
          <w:sz w:val="28"/>
          <w:szCs w:val="28"/>
        </w:rPr>
        <w:t>规定</w:t>
      </w:r>
      <w:r w:rsidR="00314714">
        <w:rPr>
          <w:rFonts w:ascii="仿宋_GB2312" w:eastAsia="仿宋_GB2312" w:hint="eastAsia"/>
          <w:sz w:val="28"/>
          <w:szCs w:val="28"/>
        </w:rPr>
        <w:t>及要求</w:t>
      </w:r>
      <w:r w:rsidRPr="009B368C">
        <w:rPr>
          <w:rFonts w:ascii="仿宋_GB2312" w:eastAsia="仿宋_GB2312" w:hint="eastAsia"/>
          <w:sz w:val="28"/>
          <w:szCs w:val="28"/>
        </w:rPr>
        <w:t>。</w:t>
      </w:r>
    </w:p>
    <w:p w:rsidR="00257424" w:rsidRPr="000633C8" w:rsidRDefault="009B368C" w:rsidP="00D7363F">
      <w:pPr>
        <w:adjustRightInd w:val="0"/>
        <w:snapToGrid w:val="0"/>
        <w:spacing w:line="520" w:lineRule="exact"/>
        <w:ind w:firstLineChars="200" w:firstLine="562"/>
        <w:rPr>
          <w:rFonts w:ascii="仿宋_GB2312" w:eastAsia="仿宋_GB2312"/>
          <w:b/>
          <w:sz w:val="28"/>
          <w:szCs w:val="28"/>
        </w:rPr>
      </w:pPr>
      <w:r>
        <w:rPr>
          <w:rFonts w:ascii="仿宋_GB2312" w:eastAsia="仿宋_GB2312"/>
          <w:b/>
          <w:sz w:val="28"/>
          <w:szCs w:val="28"/>
        </w:rPr>
        <w:t>九</w:t>
      </w:r>
      <w:r>
        <w:rPr>
          <w:rFonts w:ascii="仿宋_GB2312" w:eastAsia="仿宋_GB2312" w:hint="eastAsia"/>
          <w:b/>
          <w:sz w:val="28"/>
          <w:szCs w:val="28"/>
        </w:rPr>
        <w:t>、</w:t>
      </w:r>
      <w:r w:rsidR="00257424" w:rsidRPr="000633C8">
        <w:rPr>
          <w:rFonts w:ascii="仿宋_GB2312" w:eastAsia="仿宋_GB2312" w:hint="eastAsia"/>
          <w:b/>
          <w:sz w:val="28"/>
          <w:szCs w:val="28"/>
        </w:rPr>
        <w:t>规范教职工日常管理，人事工作实扎实打。</w:t>
      </w:r>
    </w:p>
    <w:p w:rsidR="00257424" w:rsidRPr="000633C8" w:rsidRDefault="00A07F8F" w:rsidP="00D7363F">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sz w:val="28"/>
          <w:szCs w:val="28"/>
        </w:rPr>
        <w:t>1.</w:t>
      </w:r>
      <w:r w:rsidR="00257424" w:rsidRPr="000633C8">
        <w:rPr>
          <w:rFonts w:ascii="仿宋_GB2312" w:eastAsia="仿宋_GB2312" w:hint="eastAsia"/>
          <w:sz w:val="28"/>
          <w:szCs w:val="28"/>
        </w:rPr>
        <w:t>继续使用钉钉软件作为考勤手段，利用考勤联络人队伍，规范考勤审批程序，每月统计与核实数据，本年度产假共</w:t>
      </w:r>
      <w:r w:rsidR="00293887" w:rsidRPr="000633C8">
        <w:rPr>
          <w:rFonts w:ascii="仿宋_GB2312" w:eastAsia="仿宋_GB2312"/>
          <w:sz w:val="28"/>
          <w:szCs w:val="28"/>
        </w:rPr>
        <w:t>11</w:t>
      </w:r>
      <w:r w:rsidR="00257424" w:rsidRPr="000633C8">
        <w:rPr>
          <w:rFonts w:ascii="仿宋_GB2312" w:eastAsia="仿宋_GB2312" w:hint="eastAsia"/>
          <w:sz w:val="28"/>
          <w:szCs w:val="28"/>
        </w:rPr>
        <w:t>人次，病假</w:t>
      </w:r>
      <w:r w:rsidR="00293887" w:rsidRPr="000633C8">
        <w:rPr>
          <w:rFonts w:ascii="仿宋_GB2312" w:eastAsia="仿宋_GB2312"/>
          <w:sz w:val="28"/>
          <w:szCs w:val="28"/>
        </w:rPr>
        <w:t>14</w:t>
      </w:r>
      <w:r w:rsidR="00257424" w:rsidRPr="000633C8">
        <w:rPr>
          <w:rFonts w:ascii="仿宋_GB2312" w:eastAsia="仿宋_GB2312" w:hint="eastAsia"/>
          <w:sz w:val="28"/>
          <w:szCs w:val="28"/>
        </w:rPr>
        <w:t>人次，事假</w:t>
      </w:r>
      <w:r w:rsidR="00293887" w:rsidRPr="000633C8">
        <w:rPr>
          <w:rFonts w:ascii="仿宋_GB2312" w:eastAsia="仿宋_GB2312"/>
          <w:sz w:val="28"/>
          <w:szCs w:val="28"/>
        </w:rPr>
        <w:t>17</w:t>
      </w:r>
      <w:r w:rsidR="00257424" w:rsidRPr="000633C8">
        <w:rPr>
          <w:rFonts w:ascii="仿宋_GB2312" w:eastAsia="仿宋_GB2312" w:hint="eastAsia"/>
          <w:sz w:val="28"/>
          <w:szCs w:val="28"/>
        </w:rPr>
        <w:t>人次，其他</w:t>
      </w:r>
      <w:r w:rsidR="00293887" w:rsidRPr="000633C8">
        <w:rPr>
          <w:rFonts w:ascii="仿宋_GB2312" w:eastAsia="仿宋_GB2312"/>
          <w:sz w:val="28"/>
          <w:szCs w:val="28"/>
        </w:rPr>
        <w:t>9</w:t>
      </w:r>
      <w:r w:rsidR="00257424" w:rsidRPr="000633C8">
        <w:rPr>
          <w:rFonts w:ascii="仿宋_GB2312" w:eastAsia="仿宋_GB2312" w:hint="eastAsia"/>
          <w:sz w:val="28"/>
          <w:szCs w:val="28"/>
        </w:rPr>
        <w:t>人次。</w:t>
      </w:r>
    </w:p>
    <w:p w:rsidR="00A07F8F" w:rsidRPr="000633C8" w:rsidRDefault="00257424" w:rsidP="00D7363F">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hint="eastAsia"/>
          <w:sz w:val="28"/>
          <w:szCs w:val="28"/>
        </w:rPr>
        <w:t>2.做好各类人员的考核工作，包括学院短期聘用退休人员考核</w:t>
      </w:r>
      <w:r w:rsidR="00293887" w:rsidRPr="000633C8">
        <w:rPr>
          <w:rFonts w:ascii="仿宋_GB2312" w:eastAsia="仿宋_GB2312" w:hint="eastAsia"/>
          <w:sz w:val="28"/>
          <w:szCs w:val="28"/>
        </w:rPr>
        <w:t>4人</w:t>
      </w:r>
      <w:r w:rsidRPr="000633C8">
        <w:rPr>
          <w:rFonts w:ascii="仿宋_GB2312" w:eastAsia="仿宋_GB2312" w:hint="eastAsia"/>
          <w:sz w:val="28"/>
          <w:szCs w:val="28"/>
        </w:rPr>
        <w:t>、聘用合同制人员聘期到期考核</w:t>
      </w:r>
      <w:r w:rsidR="00293887" w:rsidRPr="000633C8">
        <w:rPr>
          <w:rFonts w:ascii="仿宋_GB2312" w:eastAsia="仿宋_GB2312" w:hint="eastAsia"/>
          <w:color w:val="000000" w:themeColor="text1"/>
          <w:sz w:val="28"/>
          <w:szCs w:val="28"/>
        </w:rPr>
        <w:t>1</w:t>
      </w:r>
      <w:r w:rsidR="00293887" w:rsidRPr="000633C8">
        <w:rPr>
          <w:rFonts w:ascii="仿宋_GB2312" w:eastAsia="仿宋_GB2312"/>
          <w:color w:val="000000" w:themeColor="text1"/>
          <w:sz w:val="28"/>
          <w:szCs w:val="28"/>
        </w:rPr>
        <w:t>0</w:t>
      </w:r>
      <w:r w:rsidRPr="000633C8">
        <w:rPr>
          <w:rFonts w:ascii="仿宋_GB2312" w:eastAsia="仿宋_GB2312" w:hint="eastAsia"/>
          <w:sz w:val="28"/>
          <w:szCs w:val="28"/>
        </w:rPr>
        <w:t>人、</w:t>
      </w:r>
      <w:r w:rsidR="00293887" w:rsidRPr="000633C8">
        <w:rPr>
          <w:rFonts w:ascii="仿宋_GB2312" w:eastAsia="仿宋_GB2312" w:hint="eastAsia"/>
          <w:sz w:val="28"/>
          <w:szCs w:val="28"/>
        </w:rPr>
        <w:t>后勤委派人员聘期到期考核1</w:t>
      </w:r>
      <w:r w:rsidR="00293887" w:rsidRPr="000633C8">
        <w:rPr>
          <w:rFonts w:ascii="仿宋_GB2312" w:eastAsia="仿宋_GB2312"/>
          <w:sz w:val="28"/>
          <w:szCs w:val="28"/>
        </w:rPr>
        <w:t>0</w:t>
      </w:r>
      <w:r w:rsidR="00293887" w:rsidRPr="000633C8">
        <w:rPr>
          <w:rFonts w:ascii="仿宋_GB2312" w:eastAsia="仿宋_GB2312" w:hint="eastAsia"/>
          <w:sz w:val="28"/>
          <w:szCs w:val="28"/>
        </w:rPr>
        <w:t>人、</w:t>
      </w:r>
      <w:r w:rsidRPr="000633C8">
        <w:rPr>
          <w:rFonts w:ascii="仿宋_GB2312" w:eastAsia="仿宋_GB2312" w:hint="eastAsia"/>
          <w:sz w:val="28"/>
          <w:szCs w:val="28"/>
        </w:rPr>
        <w:t>各类人员的年度考核等工作。</w:t>
      </w:r>
      <w:r w:rsidR="00B60EAD" w:rsidRPr="000633C8">
        <w:rPr>
          <w:rFonts w:ascii="仿宋_GB2312" w:eastAsia="仿宋_GB2312" w:hint="eastAsia"/>
          <w:sz w:val="28"/>
          <w:szCs w:val="28"/>
        </w:rPr>
        <w:t>本年度与新老教工签订正式合同</w:t>
      </w:r>
      <w:r w:rsidR="00293887" w:rsidRPr="000633C8">
        <w:rPr>
          <w:rFonts w:ascii="仿宋_GB2312" w:eastAsia="仿宋_GB2312"/>
          <w:sz w:val="28"/>
          <w:szCs w:val="28"/>
        </w:rPr>
        <w:t>87</w:t>
      </w:r>
      <w:r w:rsidR="00B60EAD" w:rsidRPr="000633C8">
        <w:rPr>
          <w:rFonts w:ascii="仿宋_GB2312" w:eastAsia="仿宋_GB2312" w:hint="eastAsia"/>
          <w:sz w:val="28"/>
          <w:szCs w:val="28"/>
        </w:rPr>
        <w:t>份</w:t>
      </w:r>
      <w:r w:rsidR="00293887" w:rsidRPr="000633C8">
        <w:rPr>
          <w:rFonts w:ascii="仿宋_GB2312" w:eastAsia="仿宋_GB2312" w:hint="eastAsia"/>
          <w:sz w:val="28"/>
          <w:szCs w:val="28"/>
        </w:rPr>
        <w:t>（7</w:t>
      </w:r>
      <w:r w:rsidR="00293887" w:rsidRPr="000633C8">
        <w:rPr>
          <w:rFonts w:ascii="仿宋_GB2312" w:eastAsia="仿宋_GB2312"/>
          <w:sz w:val="28"/>
          <w:szCs w:val="28"/>
        </w:rPr>
        <w:t>7自有</w:t>
      </w:r>
      <w:r w:rsidR="00293887" w:rsidRPr="000633C8">
        <w:rPr>
          <w:rFonts w:ascii="仿宋_GB2312" w:eastAsia="仿宋_GB2312" w:hint="eastAsia"/>
          <w:sz w:val="28"/>
          <w:szCs w:val="28"/>
        </w:rPr>
        <w:t>+</w:t>
      </w:r>
      <w:r w:rsidR="00293887" w:rsidRPr="000633C8">
        <w:rPr>
          <w:rFonts w:ascii="仿宋_GB2312" w:eastAsia="仿宋_GB2312"/>
          <w:sz w:val="28"/>
          <w:szCs w:val="28"/>
        </w:rPr>
        <w:t>10退休返聘</w:t>
      </w:r>
      <w:r w:rsidR="00293887" w:rsidRPr="000633C8">
        <w:rPr>
          <w:rFonts w:ascii="仿宋_GB2312" w:eastAsia="仿宋_GB2312" w:hint="eastAsia"/>
          <w:sz w:val="28"/>
          <w:szCs w:val="28"/>
        </w:rPr>
        <w:t>）</w:t>
      </w:r>
      <w:r w:rsidR="00B60EAD" w:rsidRPr="000633C8">
        <w:rPr>
          <w:rFonts w:ascii="仿宋_GB2312" w:eastAsia="仿宋_GB2312" w:hint="eastAsia"/>
          <w:sz w:val="28"/>
          <w:szCs w:val="28"/>
        </w:rPr>
        <w:t>，扎实做好聘用合同制人员日常的档案管理工作。</w:t>
      </w:r>
    </w:p>
    <w:p w:rsidR="00257424" w:rsidRDefault="00257424" w:rsidP="00D7363F">
      <w:pPr>
        <w:adjustRightInd w:val="0"/>
        <w:snapToGrid w:val="0"/>
        <w:spacing w:line="520" w:lineRule="exact"/>
        <w:ind w:firstLineChars="200" w:firstLine="560"/>
        <w:rPr>
          <w:rFonts w:ascii="仿宋_GB2312" w:eastAsia="仿宋_GB2312"/>
          <w:sz w:val="28"/>
          <w:szCs w:val="28"/>
        </w:rPr>
      </w:pPr>
      <w:r>
        <w:rPr>
          <w:rFonts w:ascii="仿宋_GB2312" w:eastAsia="仿宋_GB2312"/>
          <w:sz w:val="28"/>
          <w:szCs w:val="28"/>
        </w:rPr>
        <w:t>3.</w:t>
      </w:r>
      <w:r w:rsidRPr="00F52518">
        <w:rPr>
          <w:rFonts w:ascii="仿宋_GB2312" w:eastAsia="仿宋_GB2312" w:hint="eastAsia"/>
          <w:sz w:val="28"/>
          <w:szCs w:val="28"/>
        </w:rPr>
        <w:t>切实做好新教工的入职工作，完成新教工合同、入职材料的整理归档</w:t>
      </w:r>
      <w:r>
        <w:rPr>
          <w:rFonts w:ascii="仿宋_GB2312" w:eastAsia="仿宋_GB2312" w:hint="eastAsia"/>
          <w:sz w:val="28"/>
          <w:szCs w:val="28"/>
        </w:rPr>
        <w:t>。精心组织2020年</w:t>
      </w:r>
      <w:r w:rsidRPr="00F52518">
        <w:rPr>
          <w:rFonts w:ascii="仿宋_GB2312" w:eastAsia="仿宋_GB2312" w:hint="eastAsia"/>
          <w:sz w:val="28"/>
          <w:szCs w:val="28"/>
        </w:rPr>
        <w:t>新教工入职仪式</w:t>
      </w:r>
      <w:r>
        <w:rPr>
          <w:rFonts w:ascii="仿宋_GB2312" w:eastAsia="仿宋_GB2312" w:hint="eastAsia"/>
          <w:sz w:val="28"/>
          <w:szCs w:val="28"/>
        </w:rPr>
        <w:t>和系列专题培训，让新</w:t>
      </w:r>
      <w:r w:rsidRPr="002C77D0">
        <w:rPr>
          <w:rFonts w:ascii="仿宋" w:eastAsia="仿宋" w:hAnsi="仿宋" w:hint="eastAsia"/>
          <w:bCs/>
          <w:kern w:val="36"/>
          <w:sz w:val="28"/>
          <w:szCs w:val="28"/>
        </w:rPr>
        <w:t>教工能够对学院、对教学、对管理有更多更深的认识</w:t>
      </w:r>
      <w:r>
        <w:rPr>
          <w:rFonts w:ascii="仿宋" w:eastAsia="仿宋" w:hAnsi="仿宋" w:hint="eastAsia"/>
          <w:bCs/>
          <w:kern w:val="36"/>
          <w:sz w:val="28"/>
          <w:szCs w:val="28"/>
        </w:rPr>
        <w:t>，</w:t>
      </w:r>
      <w:r w:rsidRPr="00974855">
        <w:rPr>
          <w:rFonts w:ascii="仿宋_GB2312" w:eastAsia="仿宋_GB2312" w:hint="eastAsia"/>
          <w:color w:val="000000"/>
          <w:sz w:val="28"/>
          <w:szCs w:val="28"/>
          <w:bdr w:val="none" w:sz="0" w:space="0" w:color="auto" w:frame="1"/>
        </w:rPr>
        <w:t>便于新教工尽快熟悉学院的工作与生活环境。</w:t>
      </w:r>
    </w:p>
    <w:p w:rsidR="00257424" w:rsidRPr="00F52518" w:rsidRDefault="00257424" w:rsidP="00D7363F">
      <w:pPr>
        <w:adjustRightInd w:val="0"/>
        <w:snapToGrid w:val="0"/>
        <w:spacing w:line="52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及时做好</w:t>
      </w:r>
      <w:r w:rsidRPr="00F52518">
        <w:rPr>
          <w:rFonts w:ascii="仿宋_GB2312" w:eastAsia="仿宋_GB2312" w:hint="eastAsia"/>
          <w:sz w:val="28"/>
          <w:szCs w:val="28"/>
        </w:rPr>
        <w:t>教职工信息</w:t>
      </w:r>
      <w:r>
        <w:rPr>
          <w:rFonts w:ascii="仿宋_GB2312" w:eastAsia="仿宋_GB2312" w:hint="eastAsia"/>
          <w:sz w:val="28"/>
          <w:szCs w:val="28"/>
        </w:rPr>
        <w:t>更新，</w:t>
      </w:r>
      <w:r w:rsidRPr="00F52518">
        <w:rPr>
          <w:rFonts w:ascii="仿宋_GB2312" w:eastAsia="仿宋_GB2312" w:hint="eastAsia"/>
          <w:sz w:val="28"/>
          <w:szCs w:val="28"/>
        </w:rPr>
        <w:t>为</w:t>
      </w:r>
      <w:r w:rsidR="0042617C">
        <w:rPr>
          <w:rFonts w:ascii="仿宋_GB2312" w:eastAsia="仿宋_GB2312" w:hint="eastAsia"/>
          <w:sz w:val="28"/>
          <w:szCs w:val="28"/>
        </w:rPr>
        <w:t>学院</w:t>
      </w:r>
      <w:r w:rsidRPr="00F52518">
        <w:rPr>
          <w:rFonts w:ascii="仿宋_GB2312" w:eastAsia="仿宋_GB2312" w:hint="eastAsia"/>
          <w:sz w:val="28"/>
          <w:szCs w:val="28"/>
        </w:rPr>
        <w:t>各部门提供各类师资数据</w:t>
      </w:r>
      <w:r>
        <w:rPr>
          <w:rFonts w:ascii="仿宋_GB2312" w:eastAsia="仿宋_GB2312" w:hint="eastAsia"/>
          <w:sz w:val="28"/>
          <w:szCs w:val="28"/>
        </w:rPr>
        <w:t>，</w:t>
      </w:r>
      <w:r w:rsidRPr="00F52518">
        <w:rPr>
          <w:rFonts w:ascii="仿宋_GB2312" w:eastAsia="仿宋_GB2312" w:hint="eastAsia"/>
          <w:sz w:val="28"/>
          <w:szCs w:val="28"/>
        </w:rPr>
        <w:t>主要包括：教学状态基本数据、高基报表、高校分类评价管理师资数据填报等。</w:t>
      </w:r>
    </w:p>
    <w:p w:rsidR="0042617C" w:rsidRPr="00F52518" w:rsidRDefault="0042617C" w:rsidP="00D7363F">
      <w:pPr>
        <w:adjustRightInd w:val="0"/>
        <w:snapToGrid w:val="0"/>
        <w:spacing w:line="520" w:lineRule="exact"/>
        <w:ind w:firstLineChars="200" w:firstLine="560"/>
        <w:rPr>
          <w:rFonts w:ascii="仿宋_GB2312" w:eastAsia="仿宋_GB2312"/>
          <w:sz w:val="28"/>
          <w:szCs w:val="28"/>
        </w:rPr>
      </w:pPr>
      <w:r>
        <w:rPr>
          <w:rFonts w:ascii="仿宋_GB2312" w:eastAsia="仿宋_GB2312"/>
          <w:sz w:val="28"/>
          <w:szCs w:val="28"/>
        </w:rPr>
        <w:t>5</w:t>
      </w:r>
      <w:r w:rsidRPr="00F52518">
        <w:rPr>
          <w:rFonts w:ascii="仿宋_GB2312" w:eastAsia="仿宋_GB2312" w:hint="eastAsia"/>
          <w:sz w:val="28"/>
          <w:szCs w:val="28"/>
        </w:rPr>
        <w:t>.做</w:t>
      </w:r>
      <w:r w:rsidRPr="00C77765">
        <w:rPr>
          <w:rFonts w:ascii="仿宋_GB2312" w:eastAsia="仿宋_GB2312" w:hint="eastAsia"/>
          <w:sz w:val="28"/>
          <w:szCs w:val="28"/>
        </w:rPr>
        <w:t>好</w:t>
      </w:r>
      <w:r w:rsidR="000633C8" w:rsidRPr="00C77765">
        <w:rPr>
          <w:rFonts w:ascii="仿宋_GB2312" w:eastAsia="仿宋_GB2312"/>
          <w:sz w:val="28"/>
          <w:szCs w:val="28"/>
        </w:rPr>
        <w:t>351</w:t>
      </w:r>
      <w:r w:rsidRPr="00C77765">
        <w:rPr>
          <w:rFonts w:ascii="仿宋_GB2312" w:eastAsia="仿宋_GB2312" w:hint="eastAsia"/>
          <w:sz w:val="28"/>
          <w:szCs w:val="28"/>
        </w:rPr>
        <w:t>位（上报人数）教职</w:t>
      </w:r>
      <w:r w:rsidRPr="00F52518">
        <w:rPr>
          <w:rFonts w:ascii="仿宋_GB2312" w:eastAsia="仿宋_GB2312" w:hint="eastAsia"/>
          <w:sz w:val="28"/>
          <w:szCs w:val="28"/>
        </w:rPr>
        <w:t>工体检工作</w:t>
      </w:r>
      <w:r>
        <w:rPr>
          <w:rFonts w:ascii="仿宋_GB2312" w:eastAsia="仿宋_GB2312" w:hint="eastAsia"/>
          <w:sz w:val="28"/>
          <w:szCs w:val="28"/>
        </w:rPr>
        <w:t>，并</w:t>
      </w:r>
      <w:r w:rsidRPr="00F52518">
        <w:rPr>
          <w:rFonts w:ascii="仿宋_GB2312" w:eastAsia="仿宋_GB2312" w:hint="eastAsia"/>
          <w:sz w:val="28"/>
          <w:szCs w:val="28"/>
        </w:rPr>
        <w:t>及时取回体检报</w:t>
      </w:r>
      <w:r w:rsidRPr="00F52518">
        <w:rPr>
          <w:rFonts w:ascii="仿宋_GB2312" w:eastAsia="仿宋_GB2312" w:hint="eastAsia"/>
          <w:sz w:val="28"/>
          <w:szCs w:val="28"/>
        </w:rPr>
        <w:lastRenderedPageBreak/>
        <w:t>告分发</w:t>
      </w:r>
      <w:r>
        <w:rPr>
          <w:rFonts w:ascii="仿宋_GB2312" w:eastAsia="仿宋_GB2312" w:hint="eastAsia"/>
          <w:sz w:val="28"/>
          <w:szCs w:val="28"/>
        </w:rPr>
        <w:t>至</w:t>
      </w:r>
      <w:r w:rsidRPr="00F52518">
        <w:rPr>
          <w:rFonts w:ascii="仿宋_GB2312" w:eastAsia="仿宋_GB2312" w:hint="eastAsia"/>
          <w:sz w:val="28"/>
          <w:szCs w:val="28"/>
        </w:rPr>
        <w:t>二级</w:t>
      </w:r>
      <w:r>
        <w:rPr>
          <w:rFonts w:ascii="仿宋_GB2312" w:eastAsia="仿宋_GB2312" w:hint="eastAsia"/>
          <w:sz w:val="28"/>
          <w:szCs w:val="28"/>
        </w:rPr>
        <w:t>教学单位</w:t>
      </w:r>
      <w:r w:rsidRPr="00F52518">
        <w:rPr>
          <w:rFonts w:ascii="仿宋_GB2312" w:eastAsia="仿宋_GB2312" w:hint="eastAsia"/>
          <w:sz w:val="28"/>
          <w:szCs w:val="28"/>
        </w:rPr>
        <w:t>或教师本人。</w:t>
      </w:r>
    </w:p>
    <w:p w:rsidR="0042617C" w:rsidRPr="00F52518" w:rsidRDefault="0042617C" w:rsidP="00D7363F">
      <w:pPr>
        <w:adjustRightInd w:val="0"/>
        <w:snapToGrid w:val="0"/>
        <w:spacing w:line="520" w:lineRule="exact"/>
        <w:ind w:firstLineChars="200" w:firstLine="560"/>
        <w:rPr>
          <w:rFonts w:ascii="仿宋_GB2312" w:eastAsia="仿宋_GB2312"/>
          <w:sz w:val="28"/>
          <w:szCs w:val="28"/>
        </w:rPr>
      </w:pPr>
      <w:r w:rsidRPr="000633C8">
        <w:rPr>
          <w:rFonts w:ascii="仿宋_GB2312" w:eastAsia="仿宋_GB2312"/>
          <w:sz w:val="28"/>
          <w:szCs w:val="28"/>
        </w:rPr>
        <w:t>6</w:t>
      </w:r>
      <w:r w:rsidRPr="000633C8">
        <w:rPr>
          <w:rFonts w:ascii="仿宋_GB2312" w:eastAsia="仿宋_GB2312" w:hint="eastAsia"/>
          <w:sz w:val="28"/>
          <w:szCs w:val="28"/>
        </w:rPr>
        <w:t>.做好20</w:t>
      </w:r>
      <w:r w:rsidRPr="000633C8">
        <w:rPr>
          <w:rFonts w:ascii="仿宋_GB2312" w:eastAsia="仿宋_GB2312"/>
          <w:sz w:val="28"/>
          <w:szCs w:val="28"/>
        </w:rPr>
        <w:t>20</w:t>
      </w:r>
      <w:r w:rsidRPr="000633C8">
        <w:rPr>
          <w:rFonts w:ascii="仿宋_GB2312" w:eastAsia="仿宋_GB2312" w:hint="eastAsia"/>
          <w:sz w:val="28"/>
          <w:szCs w:val="28"/>
        </w:rPr>
        <w:t>年度延期退休申请2人、退休申请</w:t>
      </w:r>
      <w:r w:rsidR="000633C8" w:rsidRPr="000633C8">
        <w:rPr>
          <w:rFonts w:ascii="仿宋_GB2312" w:eastAsia="仿宋_GB2312"/>
          <w:sz w:val="28"/>
          <w:szCs w:val="28"/>
        </w:rPr>
        <w:t>8</w:t>
      </w:r>
      <w:r w:rsidRPr="000633C8">
        <w:rPr>
          <w:rFonts w:ascii="仿宋_GB2312" w:eastAsia="仿宋_GB2312" w:hint="eastAsia"/>
          <w:sz w:val="28"/>
          <w:szCs w:val="28"/>
        </w:rPr>
        <w:t>人的材料收集和上报工作。</w:t>
      </w:r>
    </w:p>
    <w:p w:rsidR="0025399E" w:rsidRPr="00F52518" w:rsidRDefault="0042617C" w:rsidP="00D7363F">
      <w:pPr>
        <w:adjustRightInd w:val="0"/>
        <w:snapToGrid w:val="0"/>
        <w:spacing w:line="520" w:lineRule="exact"/>
        <w:ind w:firstLineChars="200" w:firstLine="560"/>
        <w:rPr>
          <w:rFonts w:ascii="仿宋_GB2312" w:eastAsia="仿宋_GB2312"/>
          <w:sz w:val="28"/>
          <w:szCs w:val="28"/>
        </w:rPr>
      </w:pPr>
      <w:r>
        <w:rPr>
          <w:rFonts w:ascii="仿宋_GB2312" w:eastAsia="仿宋_GB2312"/>
          <w:sz w:val="28"/>
          <w:szCs w:val="28"/>
        </w:rPr>
        <w:t>7.</w:t>
      </w:r>
      <w:r w:rsidR="0025399E" w:rsidRPr="00F52518">
        <w:rPr>
          <w:rFonts w:ascii="仿宋_GB2312" w:eastAsia="仿宋_GB2312" w:hint="eastAsia"/>
          <w:sz w:val="28"/>
          <w:szCs w:val="28"/>
        </w:rPr>
        <w:t>严格按照学院规定审核各类</w:t>
      </w:r>
      <w:r w:rsidR="00B60EAD" w:rsidRPr="00F52518">
        <w:rPr>
          <w:rFonts w:ascii="仿宋_GB2312" w:eastAsia="仿宋_GB2312" w:hint="eastAsia"/>
          <w:sz w:val="28"/>
          <w:szCs w:val="28"/>
        </w:rPr>
        <w:t>院内人员</w:t>
      </w:r>
      <w:r w:rsidR="0025399E" w:rsidRPr="00F52518">
        <w:rPr>
          <w:rFonts w:ascii="仿宋_GB2312" w:eastAsia="仿宋_GB2312" w:hint="eastAsia"/>
          <w:sz w:val="28"/>
          <w:szCs w:val="28"/>
        </w:rPr>
        <w:t>劳</w:t>
      </w:r>
      <w:r w:rsidR="008C1F87" w:rsidRPr="00F52518">
        <w:rPr>
          <w:rFonts w:ascii="仿宋_GB2312" w:eastAsia="仿宋_GB2312" w:hint="eastAsia"/>
          <w:sz w:val="28"/>
          <w:szCs w:val="28"/>
        </w:rPr>
        <w:t>务发放标准，做到每一笔劳务均有法可依、有据可查。</w:t>
      </w:r>
      <w:r>
        <w:rPr>
          <w:rFonts w:ascii="仿宋_GB2312" w:eastAsia="仿宋_GB2312" w:hint="eastAsia"/>
          <w:sz w:val="28"/>
          <w:szCs w:val="28"/>
        </w:rPr>
        <w:t>并按照学院整体工作安排，</w:t>
      </w:r>
      <w:r w:rsidRPr="00F52518">
        <w:rPr>
          <w:rFonts w:ascii="仿宋_GB2312" w:eastAsia="仿宋_GB2312" w:hint="eastAsia"/>
          <w:sz w:val="28"/>
          <w:szCs w:val="28"/>
        </w:rPr>
        <w:t>做好20</w:t>
      </w:r>
      <w:r>
        <w:rPr>
          <w:rFonts w:ascii="仿宋_GB2312" w:eastAsia="仿宋_GB2312"/>
          <w:sz w:val="28"/>
          <w:szCs w:val="28"/>
        </w:rPr>
        <w:t>20</w:t>
      </w:r>
      <w:r w:rsidRPr="00F52518">
        <w:rPr>
          <w:rFonts w:ascii="仿宋_GB2312" w:eastAsia="仿宋_GB2312" w:hint="eastAsia"/>
          <w:sz w:val="28"/>
          <w:szCs w:val="28"/>
        </w:rPr>
        <w:t>年预算中期调整和202</w:t>
      </w:r>
      <w:r>
        <w:rPr>
          <w:rFonts w:ascii="仿宋_GB2312" w:eastAsia="仿宋_GB2312"/>
          <w:sz w:val="28"/>
          <w:szCs w:val="28"/>
        </w:rPr>
        <w:t>1</w:t>
      </w:r>
      <w:r w:rsidRPr="00F52518">
        <w:rPr>
          <w:rFonts w:ascii="仿宋_GB2312" w:eastAsia="仿宋_GB2312" w:hint="eastAsia"/>
          <w:sz w:val="28"/>
          <w:szCs w:val="28"/>
        </w:rPr>
        <w:t>年学院预算编报工作。</w:t>
      </w:r>
    </w:p>
    <w:p w:rsidR="00400F7C" w:rsidRDefault="0042617C" w:rsidP="00D7363F">
      <w:pPr>
        <w:adjustRightInd w:val="0"/>
        <w:snapToGrid w:val="0"/>
        <w:spacing w:line="520" w:lineRule="exact"/>
        <w:ind w:firstLineChars="200" w:firstLine="560"/>
        <w:rPr>
          <w:rFonts w:ascii="仿宋_GB2312" w:eastAsia="仿宋_GB2312"/>
          <w:sz w:val="28"/>
          <w:szCs w:val="28"/>
        </w:rPr>
      </w:pPr>
      <w:r w:rsidRPr="00C77765">
        <w:rPr>
          <w:rFonts w:ascii="仿宋_GB2312" w:eastAsia="仿宋_GB2312"/>
          <w:sz w:val="28"/>
          <w:szCs w:val="28"/>
        </w:rPr>
        <w:t>8</w:t>
      </w:r>
      <w:r w:rsidR="00B60EAD" w:rsidRPr="00C77765">
        <w:rPr>
          <w:rFonts w:ascii="仿宋_GB2312" w:eastAsia="仿宋_GB2312" w:hint="eastAsia"/>
          <w:sz w:val="28"/>
          <w:szCs w:val="28"/>
        </w:rPr>
        <w:t>.按时完成独立学院事业单位法人证书年检</w:t>
      </w:r>
      <w:r w:rsidR="002D6ABC" w:rsidRPr="00C77765">
        <w:rPr>
          <w:rFonts w:ascii="仿宋_GB2312" w:eastAsia="仿宋_GB2312" w:hint="eastAsia"/>
          <w:sz w:val="28"/>
          <w:szCs w:val="28"/>
        </w:rPr>
        <w:t>，按学院规定做好招聘网站</w:t>
      </w:r>
      <w:r w:rsidR="000315AD" w:rsidRPr="00C77765">
        <w:rPr>
          <w:rFonts w:ascii="仿宋_GB2312" w:eastAsia="仿宋_GB2312" w:hint="eastAsia"/>
          <w:sz w:val="28"/>
          <w:szCs w:val="28"/>
        </w:rPr>
        <w:t>、</w:t>
      </w:r>
      <w:r w:rsidR="000315AD" w:rsidRPr="000315AD">
        <w:rPr>
          <w:rFonts w:ascii="仿宋_GB2312" w:eastAsia="仿宋_GB2312" w:hint="eastAsia"/>
          <w:sz w:val="28"/>
          <w:szCs w:val="28"/>
        </w:rPr>
        <w:t>教职工意外伤害保险、公共交通保险</w:t>
      </w:r>
      <w:r w:rsidR="006849AE">
        <w:rPr>
          <w:rFonts w:ascii="仿宋_GB2312" w:eastAsia="仿宋_GB2312" w:hint="eastAsia"/>
          <w:sz w:val="28"/>
          <w:szCs w:val="28"/>
        </w:rPr>
        <w:t>等</w:t>
      </w:r>
      <w:r w:rsidR="002D6ABC" w:rsidRPr="00C77765">
        <w:rPr>
          <w:rFonts w:ascii="仿宋_GB2312" w:eastAsia="仿宋_GB2312" w:hint="eastAsia"/>
          <w:sz w:val="28"/>
          <w:szCs w:val="28"/>
        </w:rPr>
        <w:t>采购及</w:t>
      </w:r>
      <w:r w:rsidR="008D2DE9" w:rsidRPr="00C77765">
        <w:rPr>
          <w:rFonts w:ascii="仿宋_GB2312" w:eastAsia="仿宋_GB2312" w:hint="eastAsia"/>
          <w:sz w:val="28"/>
          <w:szCs w:val="28"/>
        </w:rPr>
        <w:t>续签工作。</w:t>
      </w:r>
    </w:p>
    <w:sectPr w:rsidR="00400F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0DC" w:rsidRDefault="00F270DC" w:rsidP="008C1F87">
      <w:r>
        <w:separator/>
      </w:r>
    </w:p>
  </w:endnote>
  <w:endnote w:type="continuationSeparator" w:id="0">
    <w:p w:rsidR="00F270DC" w:rsidRDefault="00F270DC" w:rsidP="008C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0DC" w:rsidRDefault="00F270DC" w:rsidP="008C1F87">
      <w:r>
        <w:separator/>
      </w:r>
    </w:p>
  </w:footnote>
  <w:footnote w:type="continuationSeparator" w:id="0">
    <w:p w:rsidR="00F270DC" w:rsidRDefault="00F270DC" w:rsidP="008C1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F5BAF"/>
    <w:multiLevelType w:val="hybridMultilevel"/>
    <w:tmpl w:val="47DC29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282A62"/>
    <w:multiLevelType w:val="hybridMultilevel"/>
    <w:tmpl w:val="BCA48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C7"/>
    <w:rsid w:val="00000385"/>
    <w:rsid w:val="000053BA"/>
    <w:rsid w:val="000058FC"/>
    <w:rsid w:val="0001099E"/>
    <w:rsid w:val="00011AAC"/>
    <w:rsid w:val="00012CD5"/>
    <w:rsid w:val="00023DF6"/>
    <w:rsid w:val="000315AD"/>
    <w:rsid w:val="00031D7F"/>
    <w:rsid w:val="00032AEC"/>
    <w:rsid w:val="00034DFD"/>
    <w:rsid w:val="00035C5B"/>
    <w:rsid w:val="00046F60"/>
    <w:rsid w:val="00051579"/>
    <w:rsid w:val="00052BCA"/>
    <w:rsid w:val="00060252"/>
    <w:rsid w:val="00060EA0"/>
    <w:rsid w:val="00062588"/>
    <w:rsid w:val="000633C8"/>
    <w:rsid w:val="00064BE8"/>
    <w:rsid w:val="00066E5E"/>
    <w:rsid w:val="000759EF"/>
    <w:rsid w:val="00093F79"/>
    <w:rsid w:val="00097014"/>
    <w:rsid w:val="00097482"/>
    <w:rsid w:val="000A2501"/>
    <w:rsid w:val="000A6A7A"/>
    <w:rsid w:val="000B069D"/>
    <w:rsid w:val="000B167A"/>
    <w:rsid w:val="000B6095"/>
    <w:rsid w:val="000B786D"/>
    <w:rsid w:val="000C0606"/>
    <w:rsid w:val="000C07C3"/>
    <w:rsid w:val="000C45A5"/>
    <w:rsid w:val="000C6157"/>
    <w:rsid w:val="000D1C45"/>
    <w:rsid w:val="000D55BE"/>
    <w:rsid w:val="000D6926"/>
    <w:rsid w:val="000E42CF"/>
    <w:rsid w:val="000E746B"/>
    <w:rsid w:val="000E7BFA"/>
    <w:rsid w:val="000F19E6"/>
    <w:rsid w:val="000F5E20"/>
    <w:rsid w:val="000F5FE2"/>
    <w:rsid w:val="000F6B13"/>
    <w:rsid w:val="0010066F"/>
    <w:rsid w:val="00101B6B"/>
    <w:rsid w:val="00107C0A"/>
    <w:rsid w:val="00113E34"/>
    <w:rsid w:val="001350FB"/>
    <w:rsid w:val="00144815"/>
    <w:rsid w:val="00145BA4"/>
    <w:rsid w:val="001508CE"/>
    <w:rsid w:val="00151AA4"/>
    <w:rsid w:val="001565FB"/>
    <w:rsid w:val="00162B0C"/>
    <w:rsid w:val="001641E5"/>
    <w:rsid w:val="00175EEC"/>
    <w:rsid w:val="00184A71"/>
    <w:rsid w:val="001B1888"/>
    <w:rsid w:val="001B302C"/>
    <w:rsid w:val="001D2E0C"/>
    <w:rsid w:val="001D5459"/>
    <w:rsid w:val="001E17E4"/>
    <w:rsid w:val="001E2E57"/>
    <w:rsid w:val="00200587"/>
    <w:rsid w:val="002014E4"/>
    <w:rsid w:val="00201C83"/>
    <w:rsid w:val="00207E1B"/>
    <w:rsid w:val="0021033F"/>
    <w:rsid w:val="00210703"/>
    <w:rsid w:val="002151E8"/>
    <w:rsid w:val="00227892"/>
    <w:rsid w:val="00231F06"/>
    <w:rsid w:val="002322D4"/>
    <w:rsid w:val="00243626"/>
    <w:rsid w:val="002448C9"/>
    <w:rsid w:val="0025399E"/>
    <w:rsid w:val="00256FBE"/>
    <w:rsid w:val="00257424"/>
    <w:rsid w:val="002613A7"/>
    <w:rsid w:val="00263775"/>
    <w:rsid w:val="00265C66"/>
    <w:rsid w:val="00284ACB"/>
    <w:rsid w:val="002862A9"/>
    <w:rsid w:val="0029174A"/>
    <w:rsid w:val="00292EE5"/>
    <w:rsid w:val="00293887"/>
    <w:rsid w:val="00296E6E"/>
    <w:rsid w:val="002C3AC1"/>
    <w:rsid w:val="002C4648"/>
    <w:rsid w:val="002C49DC"/>
    <w:rsid w:val="002C5B6D"/>
    <w:rsid w:val="002D56A0"/>
    <w:rsid w:val="002D6ABC"/>
    <w:rsid w:val="002D7D2A"/>
    <w:rsid w:val="002E2D98"/>
    <w:rsid w:val="002F0C04"/>
    <w:rsid w:val="002F58CE"/>
    <w:rsid w:val="00304D0D"/>
    <w:rsid w:val="003127EF"/>
    <w:rsid w:val="00314714"/>
    <w:rsid w:val="00316FE9"/>
    <w:rsid w:val="00327622"/>
    <w:rsid w:val="00334DD3"/>
    <w:rsid w:val="00335EAD"/>
    <w:rsid w:val="0035022A"/>
    <w:rsid w:val="0037093E"/>
    <w:rsid w:val="003745F0"/>
    <w:rsid w:val="003909D0"/>
    <w:rsid w:val="003915E9"/>
    <w:rsid w:val="00395697"/>
    <w:rsid w:val="00397E46"/>
    <w:rsid w:val="003B155B"/>
    <w:rsid w:val="003D1D57"/>
    <w:rsid w:val="003D476F"/>
    <w:rsid w:val="003D7D9F"/>
    <w:rsid w:val="003E46A3"/>
    <w:rsid w:val="003E6D9C"/>
    <w:rsid w:val="003F1211"/>
    <w:rsid w:val="003F13C5"/>
    <w:rsid w:val="003F3F94"/>
    <w:rsid w:val="003F6666"/>
    <w:rsid w:val="00400F7C"/>
    <w:rsid w:val="004116D7"/>
    <w:rsid w:val="0041341F"/>
    <w:rsid w:val="0041383F"/>
    <w:rsid w:val="0041720F"/>
    <w:rsid w:val="004225CE"/>
    <w:rsid w:val="0042617C"/>
    <w:rsid w:val="00427A75"/>
    <w:rsid w:val="00430746"/>
    <w:rsid w:val="004354C3"/>
    <w:rsid w:val="00435EBA"/>
    <w:rsid w:val="00435ECD"/>
    <w:rsid w:val="0044349F"/>
    <w:rsid w:val="00443B3E"/>
    <w:rsid w:val="00454B91"/>
    <w:rsid w:val="0045695F"/>
    <w:rsid w:val="004628CE"/>
    <w:rsid w:val="0046611C"/>
    <w:rsid w:val="00466352"/>
    <w:rsid w:val="00471AC6"/>
    <w:rsid w:val="00481DF7"/>
    <w:rsid w:val="00481F89"/>
    <w:rsid w:val="0048656F"/>
    <w:rsid w:val="00492124"/>
    <w:rsid w:val="004925E6"/>
    <w:rsid w:val="004936E7"/>
    <w:rsid w:val="00495193"/>
    <w:rsid w:val="0049539E"/>
    <w:rsid w:val="00495A14"/>
    <w:rsid w:val="004A20CA"/>
    <w:rsid w:val="004A285A"/>
    <w:rsid w:val="004A40B3"/>
    <w:rsid w:val="004A43CD"/>
    <w:rsid w:val="004A4930"/>
    <w:rsid w:val="004A5C23"/>
    <w:rsid w:val="004B568D"/>
    <w:rsid w:val="004B61C2"/>
    <w:rsid w:val="004C22EA"/>
    <w:rsid w:val="004C5CDE"/>
    <w:rsid w:val="004D264B"/>
    <w:rsid w:val="004D5A83"/>
    <w:rsid w:val="004E7F91"/>
    <w:rsid w:val="004F17EF"/>
    <w:rsid w:val="004F22E1"/>
    <w:rsid w:val="004F2840"/>
    <w:rsid w:val="004F4672"/>
    <w:rsid w:val="00507D6A"/>
    <w:rsid w:val="00511E77"/>
    <w:rsid w:val="00512959"/>
    <w:rsid w:val="00514736"/>
    <w:rsid w:val="0052243F"/>
    <w:rsid w:val="00533578"/>
    <w:rsid w:val="005340E0"/>
    <w:rsid w:val="00545ACA"/>
    <w:rsid w:val="005476B2"/>
    <w:rsid w:val="00561236"/>
    <w:rsid w:val="00570BC6"/>
    <w:rsid w:val="0057660B"/>
    <w:rsid w:val="00577A60"/>
    <w:rsid w:val="00582900"/>
    <w:rsid w:val="00593C01"/>
    <w:rsid w:val="00595DE6"/>
    <w:rsid w:val="005A0740"/>
    <w:rsid w:val="005A27A1"/>
    <w:rsid w:val="005A44D0"/>
    <w:rsid w:val="005A7579"/>
    <w:rsid w:val="005B1571"/>
    <w:rsid w:val="005B1E83"/>
    <w:rsid w:val="005C0AE5"/>
    <w:rsid w:val="005C123F"/>
    <w:rsid w:val="005C1581"/>
    <w:rsid w:val="005C5791"/>
    <w:rsid w:val="005C67F8"/>
    <w:rsid w:val="005D1F7D"/>
    <w:rsid w:val="005D3D01"/>
    <w:rsid w:val="005D4B25"/>
    <w:rsid w:val="00605A52"/>
    <w:rsid w:val="00612EE8"/>
    <w:rsid w:val="00620907"/>
    <w:rsid w:val="00621694"/>
    <w:rsid w:val="006224DA"/>
    <w:rsid w:val="00624E59"/>
    <w:rsid w:val="006408B1"/>
    <w:rsid w:val="0065069A"/>
    <w:rsid w:val="0065294C"/>
    <w:rsid w:val="00653304"/>
    <w:rsid w:val="00663A28"/>
    <w:rsid w:val="0068018B"/>
    <w:rsid w:val="006808E9"/>
    <w:rsid w:val="006840BB"/>
    <w:rsid w:val="006849AE"/>
    <w:rsid w:val="00686300"/>
    <w:rsid w:val="006966F4"/>
    <w:rsid w:val="006A2A49"/>
    <w:rsid w:val="006A3FD9"/>
    <w:rsid w:val="006A4ED2"/>
    <w:rsid w:val="006A576A"/>
    <w:rsid w:val="006A698D"/>
    <w:rsid w:val="006C2A11"/>
    <w:rsid w:val="006C56FD"/>
    <w:rsid w:val="006D3606"/>
    <w:rsid w:val="006D5E2F"/>
    <w:rsid w:val="006D6E75"/>
    <w:rsid w:val="006E114B"/>
    <w:rsid w:val="007002BC"/>
    <w:rsid w:val="00703431"/>
    <w:rsid w:val="00706211"/>
    <w:rsid w:val="00717423"/>
    <w:rsid w:val="00723982"/>
    <w:rsid w:val="00727563"/>
    <w:rsid w:val="00731DB6"/>
    <w:rsid w:val="007356E8"/>
    <w:rsid w:val="00743F83"/>
    <w:rsid w:val="00751CA9"/>
    <w:rsid w:val="00757837"/>
    <w:rsid w:val="007621FF"/>
    <w:rsid w:val="00762EE3"/>
    <w:rsid w:val="00765B0F"/>
    <w:rsid w:val="00771AA2"/>
    <w:rsid w:val="0077614E"/>
    <w:rsid w:val="0077701C"/>
    <w:rsid w:val="0077741E"/>
    <w:rsid w:val="00782A63"/>
    <w:rsid w:val="007A0F89"/>
    <w:rsid w:val="007A27F0"/>
    <w:rsid w:val="007A518A"/>
    <w:rsid w:val="007A55E5"/>
    <w:rsid w:val="007A644C"/>
    <w:rsid w:val="007A69FD"/>
    <w:rsid w:val="007A6EDB"/>
    <w:rsid w:val="007B7889"/>
    <w:rsid w:val="007C559F"/>
    <w:rsid w:val="007C5EE7"/>
    <w:rsid w:val="007C6ECF"/>
    <w:rsid w:val="007D13D4"/>
    <w:rsid w:val="007D2AF8"/>
    <w:rsid w:val="007D4A5D"/>
    <w:rsid w:val="007D57D5"/>
    <w:rsid w:val="007F1262"/>
    <w:rsid w:val="007F6964"/>
    <w:rsid w:val="00804E6B"/>
    <w:rsid w:val="008057C9"/>
    <w:rsid w:val="00805AAA"/>
    <w:rsid w:val="008137FF"/>
    <w:rsid w:val="0082775B"/>
    <w:rsid w:val="00831FCB"/>
    <w:rsid w:val="008351F2"/>
    <w:rsid w:val="008408F2"/>
    <w:rsid w:val="00840A1E"/>
    <w:rsid w:val="00840F21"/>
    <w:rsid w:val="008411C7"/>
    <w:rsid w:val="00847BBE"/>
    <w:rsid w:val="00850FD1"/>
    <w:rsid w:val="008522E1"/>
    <w:rsid w:val="00872954"/>
    <w:rsid w:val="00874264"/>
    <w:rsid w:val="008743B1"/>
    <w:rsid w:val="0087777D"/>
    <w:rsid w:val="00880766"/>
    <w:rsid w:val="0088081A"/>
    <w:rsid w:val="008838B3"/>
    <w:rsid w:val="008A2D69"/>
    <w:rsid w:val="008A6046"/>
    <w:rsid w:val="008C1F87"/>
    <w:rsid w:val="008C381B"/>
    <w:rsid w:val="008D133C"/>
    <w:rsid w:val="008D1DCC"/>
    <w:rsid w:val="008D2DE9"/>
    <w:rsid w:val="008D40E7"/>
    <w:rsid w:val="008D7606"/>
    <w:rsid w:val="008E432B"/>
    <w:rsid w:val="008E5E0E"/>
    <w:rsid w:val="008E6A13"/>
    <w:rsid w:val="008F67FF"/>
    <w:rsid w:val="009004CA"/>
    <w:rsid w:val="009057B5"/>
    <w:rsid w:val="0091116A"/>
    <w:rsid w:val="00911DA3"/>
    <w:rsid w:val="00917B02"/>
    <w:rsid w:val="00932A37"/>
    <w:rsid w:val="00932EB1"/>
    <w:rsid w:val="009551B9"/>
    <w:rsid w:val="009655F8"/>
    <w:rsid w:val="00970B26"/>
    <w:rsid w:val="00974064"/>
    <w:rsid w:val="00974E86"/>
    <w:rsid w:val="0097520F"/>
    <w:rsid w:val="00975A67"/>
    <w:rsid w:val="00980F63"/>
    <w:rsid w:val="00981591"/>
    <w:rsid w:val="00982011"/>
    <w:rsid w:val="00992D02"/>
    <w:rsid w:val="009A00A6"/>
    <w:rsid w:val="009A37E5"/>
    <w:rsid w:val="009A3ECA"/>
    <w:rsid w:val="009A6A09"/>
    <w:rsid w:val="009B2789"/>
    <w:rsid w:val="009B2A1C"/>
    <w:rsid w:val="009B368C"/>
    <w:rsid w:val="009B4438"/>
    <w:rsid w:val="009B5FAE"/>
    <w:rsid w:val="009C00EE"/>
    <w:rsid w:val="009C67F3"/>
    <w:rsid w:val="009D403D"/>
    <w:rsid w:val="009E467D"/>
    <w:rsid w:val="009F3CDB"/>
    <w:rsid w:val="009F3DA4"/>
    <w:rsid w:val="009F5806"/>
    <w:rsid w:val="00A06C22"/>
    <w:rsid w:val="00A07F8F"/>
    <w:rsid w:val="00A10F47"/>
    <w:rsid w:val="00A14A0E"/>
    <w:rsid w:val="00A14BFB"/>
    <w:rsid w:val="00A16410"/>
    <w:rsid w:val="00A21C58"/>
    <w:rsid w:val="00A26CE4"/>
    <w:rsid w:val="00A36E68"/>
    <w:rsid w:val="00A402D4"/>
    <w:rsid w:val="00A42FF9"/>
    <w:rsid w:val="00A4309F"/>
    <w:rsid w:val="00A46437"/>
    <w:rsid w:val="00A47949"/>
    <w:rsid w:val="00A51147"/>
    <w:rsid w:val="00A51A25"/>
    <w:rsid w:val="00A51C20"/>
    <w:rsid w:val="00A55935"/>
    <w:rsid w:val="00A648D2"/>
    <w:rsid w:val="00A64E86"/>
    <w:rsid w:val="00A67F27"/>
    <w:rsid w:val="00A67F3F"/>
    <w:rsid w:val="00A71DC3"/>
    <w:rsid w:val="00A7433B"/>
    <w:rsid w:val="00A7785A"/>
    <w:rsid w:val="00A80102"/>
    <w:rsid w:val="00A84C2D"/>
    <w:rsid w:val="00A87409"/>
    <w:rsid w:val="00A93C19"/>
    <w:rsid w:val="00AB2FB8"/>
    <w:rsid w:val="00AB5113"/>
    <w:rsid w:val="00AB7A8E"/>
    <w:rsid w:val="00AC05BE"/>
    <w:rsid w:val="00AE19B4"/>
    <w:rsid w:val="00AF33C2"/>
    <w:rsid w:val="00AF5361"/>
    <w:rsid w:val="00AF69B2"/>
    <w:rsid w:val="00B05FE2"/>
    <w:rsid w:val="00B07A83"/>
    <w:rsid w:val="00B11DEC"/>
    <w:rsid w:val="00B123BC"/>
    <w:rsid w:val="00B13EB7"/>
    <w:rsid w:val="00B1401C"/>
    <w:rsid w:val="00B17609"/>
    <w:rsid w:val="00B227BA"/>
    <w:rsid w:val="00B24DC6"/>
    <w:rsid w:val="00B27E99"/>
    <w:rsid w:val="00B42874"/>
    <w:rsid w:val="00B534F8"/>
    <w:rsid w:val="00B573D2"/>
    <w:rsid w:val="00B60EAD"/>
    <w:rsid w:val="00B61430"/>
    <w:rsid w:val="00B62B1A"/>
    <w:rsid w:val="00B63CC0"/>
    <w:rsid w:val="00B6621B"/>
    <w:rsid w:val="00B67405"/>
    <w:rsid w:val="00B67FA5"/>
    <w:rsid w:val="00B72C24"/>
    <w:rsid w:val="00B83891"/>
    <w:rsid w:val="00B90AC4"/>
    <w:rsid w:val="00B90CEA"/>
    <w:rsid w:val="00B9364C"/>
    <w:rsid w:val="00BA3953"/>
    <w:rsid w:val="00BA554B"/>
    <w:rsid w:val="00BA7B71"/>
    <w:rsid w:val="00BB14D3"/>
    <w:rsid w:val="00BB5C4B"/>
    <w:rsid w:val="00BB7605"/>
    <w:rsid w:val="00BC028D"/>
    <w:rsid w:val="00BD17F3"/>
    <w:rsid w:val="00BD3C0C"/>
    <w:rsid w:val="00BD5DA6"/>
    <w:rsid w:val="00BE0340"/>
    <w:rsid w:val="00BE09EC"/>
    <w:rsid w:val="00BE3D84"/>
    <w:rsid w:val="00BF234F"/>
    <w:rsid w:val="00BF3257"/>
    <w:rsid w:val="00BF3D76"/>
    <w:rsid w:val="00BF40AA"/>
    <w:rsid w:val="00BF570B"/>
    <w:rsid w:val="00BF7F62"/>
    <w:rsid w:val="00C03C1E"/>
    <w:rsid w:val="00C0695C"/>
    <w:rsid w:val="00C15433"/>
    <w:rsid w:val="00C258A3"/>
    <w:rsid w:val="00C2686F"/>
    <w:rsid w:val="00C274FD"/>
    <w:rsid w:val="00C33101"/>
    <w:rsid w:val="00C40AC3"/>
    <w:rsid w:val="00C41AD1"/>
    <w:rsid w:val="00C4428E"/>
    <w:rsid w:val="00C47D61"/>
    <w:rsid w:val="00C51AA4"/>
    <w:rsid w:val="00C52F21"/>
    <w:rsid w:val="00C56481"/>
    <w:rsid w:val="00C77765"/>
    <w:rsid w:val="00C816EB"/>
    <w:rsid w:val="00C877CD"/>
    <w:rsid w:val="00CA7419"/>
    <w:rsid w:val="00CB04A5"/>
    <w:rsid w:val="00CB062B"/>
    <w:rsid w:val="00CB529D"/>
    <w:rsid w:val="00CB6AD0"/>
    <w:rsid w:val="00CC342F"/>
    <w:rsid w:val="00CD3F4E"/>
    <w:rsid w:val="00CD4BAB"/>
    <w:rsid w:val="00CD54C8"/>
    <w:rsid w:val="00CD56D2"/>
    <w:rsid w:val="00CD621E"/>
    <w:rsid w:val="00CD717C"/>
    <w:rsid w:val="00CE0355"/>
    <w:rsid w:val="00CE4461"/>
    <w:rsid w:val="00CE6248"/>
    <w:rsid w:val="00CE642D"/>
    <w:rsid w:val="00CE74F3"/>
    <w:rsid w:val="00CF04C7"/>
    <w:rsid w:val="00CF1200"/>
    <w:rsid w:val="00CF25BF"/>
    <w:rsid w:val="00D03085"/>
    <w:rsid w:val="00D1186F"/>
    <w:rsid w:val="00D152D7"/>
    <w:rsid w:val="00D20B0F"/>
    <w:rsid w:val="00D22B6C"/>
    <w:rsid w:val="00D36554"/>
    <w:rsid w:val="00D37A45"/>
    <w:rsid w:val="00D37CDD"/>
    <w:rsid w:val="00D440A0"/>
    <w:rsid w:val="00D477ED"/>
    <w:rsid w:val="00D533D5"/>
    <w:rsid w:val="00D62EAE"/>
    <w:rsid w:val="00D62F78"/>
    <w:rsid w:val="00D63064"/>
    <w:rsid w:val="00D66E25"/>
    <w:rsid w:val="00D676B3"/>
    <w:rsid w:val="00D70A7D"/>
    <w:rsid w:val="00D7363F"/>
    <w:rsid w:val="00D761A4"/>
    <w:rsid w:val="00D90A66"/>
    <w:rsid w:val="00D94628"/>
    <w:rsid w:val="00D96B39"/>
    <w:rsid w:val="00DA2945"/>
    <w:rsid w:val="00DA4BCE"/>
    <w:rsid w:val="00DA796F"/>
    <w:rsid w:val="00DB00F0"/>
    <w:rsid w:val="00DB0467"/>
    <w:rsid w:val="00DB1009"/>
    <w:rsid w:val="00DB20CE"/>
    <w:rsid w:val="00DB25D7"/>
    <w:rsid w:val="00DB6CE0"/>
    <w:rsid w:val="00DB6D21"/>
    <w:rsid w:val="00DC66CD"/>
    <w:rsid w:val="00DC7994"/>
    <w:rsid w:val="00DC7AEA"/>
    <w:rsid w:val="00DD015C"/>
    <w:rsid w:val="00DD16E3"/>
    <w:rsid w:val="00DD605C"/>
    <w:rsid w:val="00DD6935"/>
    <w:rsid w:val="00DD7F98"/>
    <w:rsid w:val="00E02939"/>
    <w:rsid w:val="00E03BE4"/>
    <w:rsid w:val="00E0474F"/>
    <w:rsid w:val="00E166E3"/>
    <w:rsid w:val="00E174F5"/>
    <w:rsid w:val="00E23DBB"/>
    <w:rsid w:val="00E2692A"/>
    <w:rsid w:val="00E30DF6"/>
    <w:rsid w:val="00E32F34"/>
    <w:rsid w:val="00E35326"/>
    <w:rsid w:val="00E37806"/>
    <w:rsid w:val="00E417D6"/>
    <w:rsid w:val="00E42FD4"/>
    <w:rsid w:val="00E462FB"/>
    <w:rsid w:val="00E468EA"/>
    <w:rsid w:val="00E469DC"/>
    <w:rsid w:val="00E5653B"/>
    <w:rsid w:val="00E718A8"/>
    <w:rsid w:val="00E74465"/>
    <w:rsid w:val="00E77F80"/>
    <w:rsid w:val="00E814C0"/>
    <w:rsid w:val="00E81AC6"/>
    <w:rsid w:val="00E84EF3"/>
    <w:rsid w:val="00E85244"/>
    <w:rsid w:val="00E855EF"/>
    <w:rsid w:val="00E8768B"/>
    <w:rsid w:val="00E932B3"/>
    <w:rsid w:val="00E93474"/>
    <w:rsid w:val="00E9508C"/>
    <w:rsid w:val="00E97C99"/>
    <w:rsid w:val="00EA1B42"/>
    <w:rsid w:val="00EB3850"/>
    <w:rsid w:val="00EB6E14"/>
    <w:rsid w:val="00EB744D"/>
    <w:rsid w:val="00EC1629"/>
    <w:rsid w:val="00EC2D48"/>
    <w:rsid w:val="00EC3B5D"/>
    <w:rsid w:val="00EC44F2"/>
    <w:rsid w:val="00EC4AE8"/>
    <w:rsid w:val="00ED0202"/>
    <w:rsid w:val="00ED05AF"/>
    <w:rsid w:val="00ED666D"/>
    <w:rsid w:val="00ED6A83"/>
    <w:rsid w:val="00ED6DFD"/>
    <w:rsid w:val="00EE4182"/>
    <w:rsid w:val="00EF4442"/>
    <w:rsid w:val="00F00D9E"/>
    <w:rsid w:val="00F01488"/>
    <w:rsid w:val="00F022EC"/>
    <w:rsid w:val="00F0277F"/>
    <w:rsid w:val="00F04461"/>
    <w:rsid w:val="00F04BFA"/>
    <w:rsid w:val="00F22BAD"/>
    <w:rsid w:val="00F25B6B"/>
    <w:rsid w:val="00F270DC"/>
    <w:rsid w:val="00F314BE"/>
    <w:rsid w:val="00F36BC2"/>
    <w:rsid w:val="00F52518"/>
    <w:rsid w:val="00F61D1A"/>
    <w:rsid w:val="00F74BC9"/>
    <w:rsid w:val="00F74E46"/>
    <w:rsid w:val="00F82281"/>
    <w:rsid w:val="00F852E4"/>
    <w:rsid w:val="00F868BC"/>
    <w:rsid w:val="00F97A43"/>
    <w:rsid w:val="00FA14C6"/>
    <w:rsid w:val="00FA1E0F"/>
    <w:rsid w:val="00FA60EC"/>
    <w:rsid w:val="00FB47BA"/>
    <w:rsid w:val="00FB5D0F"/>
    <w:rsid w:val="00FB678E"/>
    <w:rsid w:val="00FB6E36"/>
    <w:rsid w:val="00FB6E6C"/>
    <w:rsid w:val="00FC2E3D"/>
    <w:rsid w:val="00FC442D"/>
    <w:rsid w:val="00FF1C4F"/>
    <w:rsid w:val="00FF7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2B99F-7E32-497D-870F-06971BD4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46A3"/>
    <w:pPr>
      <w:ind w:firstLineChars="200" w:firstLine="420"/>
    </w:pPr>
  </w:style>
  <w:style w:type="paragraph" w:styleId="a4">
    <w:name w:val="header"/>
    <w:basedOn w:val="a"/>
    <w:link w:val="Char"/>
    <w:uiPriority w:val="99"/>
    <w:unhideWhenUsed/>
    <w:rsid w:val="008C1F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1F87"/>
    <w:rPr>
      <w:sz w:val="18"/>
      <w:szCs w:val="18"/>
    </w:rPr>
  </w:style>
  <w:style w:type="paragraph" w:styleId="a5">
    <w:name w:val="footer"/>
    <w:basedOn w:val="a"/>
    <w:link w:val="Char0"/>
    <w:uiPriority w:val="99"/>
    <w:unhideWhenUsed/>
    <w:rsid w:val="008C1F87"/>
    <w:pPr>
      <w:tabs>
        <w:tab w:val="center" w:pos="4153"/>
        <w:tab w:val="right" w:pos="8306"/>
      </w:tabs>
      <w:snapToGrid w:val="0"/>
      <w:jc w:val="left"/>
    </w:pPr>
    <w:rPr>
      <w:sz w:val="18"/>
      <w:szCs w:val="18"/>
    </w:rPr>
  </w:style>
  <w:style w:type="character" w:customStyle="1" w:styleId="Char0">
    <w:name w:val="页脚 Char"/>
    <w:basedOn w:val="a0"/>
    <w:link w:val="a5"/>
    <w:uiPriority w:val="99"/>
    <w:rsid w:val="008C1F87"/>
    <w:rPr>
      <w:sz w:val="18"/>
      <w:szCs w:val="18"/>
    </w:rPr>
  </w:style>
  <w:style w:type="paragraph" w:styleId="a6">
    <w:name w:val="Normal (Web)"/>
    <w:basedOn w:val="a"/>
    <w:uiPriority w:val="99"/>
    <w:unhideWhenUsed/>
    <w:rsid w:val="00495A14"/>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C2686F"/>
    <w:rPr>
      <w:sz w:val="18"/>
      <w:szCs w:val="18"/>
    </w:rPr>
  </w:style>
  <w:style w:type="character" w:customStyle="1" w:styleId="Char1">
    <w:name w:val="批注框文本 Char"/>
    <w:basedOn w:val="a0"/>
    <w:link w:val="a7"/>
    <w:uiPriority w:val="99"/>
    <w:semiHidden/>
    <w:rsid w:val="00C268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927306">
      <w:bodyDiv w:val="1"/>
      <w:marLeft w:val="0"/>
      <w:marRight w:val="0"/>
      <w:marTop w:val="0"/>
      <w:marBottom w:val="0"/>
      <w:divBdr>
        <w:top w:val="none" w:sz="0" w:space="0" w:color="auto"/>
        <w:left w:val="none" w:sz="0" w:space="0" w:color="auto"/>
        <w:bottom w:val="none" w:sz="0" w:space="0" w:color="auto"/>
        <w:right w:val="none" w:sz="0" w:space="0" w:color="auto"/>
      </w:divBdr>
    </w:div>
    <w:div w:id="1994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C0008-6619-47F2-BD71-9D645EA1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544</Words>
  <Characters>3102</Characters>
  <Application>Microsoft Office Word</Application>
  <DocSecurity>0</DocSecurity>
  <Lines>25</Lines>
  <Paragraphs>7</Paragraphs>
  <ScaleCrop>false</ScaleCrop>
  <Company>Microsoft</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蒋芬君</dc:creator>
  <cp:lastModifiedBy>周陈</cp:lastModifiedBy>
  <cp:revision>43</cp:revision>
  <cp:lastPrinted>2020-12-10T07:49:00Z</cp:lastPrinted>
  <dcterms:created xsi:type="dcterms:W3CDTF">2020-12-09T14:09:00Z</dcterms:created>
  <dcterms:modified xsi:type="dcterms:W3CDTF">2020-12-10T08:50:00Z</dcterms:modified>
</cp:coreProperties>
</file>