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41" w:rsidRDefault="00F13A5F">
      <w:pPr>
        <w:pStyle w:val="ae"/>
        <w:spacing w:before="624" w:after="312"/>
      </w:pPr>
      <w:bookmarkStart w:id="0" w:name="_Toc522093191"/>
      <w:bookmarkStart w:id="1" w:name="_Toc512244898"/>
      <w:r>
        <w:rPr>
          <w:rFonts w:hint="eastAsia"/>
        </w:rPr>
        <w:t>电子商务专业</w:t>
      </w:r>
      <w:r>
        <w:rPr>
          <w:rFonts w:hint="eastAsia"/>
        </w:rPr>
        <w:t>（</w:t>
      </w:r>
      <w:r>
        <w:rPr>
          <w:rFonts w:hint="eastAsia"/>
        </w:rPr>
        <w:t>专升本）</w:t>
      </w:r>
      <w:r>
        <w:rPr>
          <w:rFonts w:hint="eastAsia"/>
        </w:rPr>
        <w:t>本科教学指导计划</w:t>
      </w:r>
      <w:bookmarkEnd w:id="0"/>
      <w:bookmarkEnd w:id="1"/>
    </w:p>
    <w:tbl>
      <w:tblPr>
        <w:tblW w:w="6645" w:type="dxa"/>
        <w:jc w:val="center"/>
        <w:tblLayout w:type="fixed"/>
        <w:tblLook w:val="04A0"/>
      </w:tblPr>
      <w:tblGrid>
        <w:gridCol w:w="1446"/>
        <w:gridCol w:w="1561"/>
        <w:gridCol w:w="1290"/>
        <w:gridCol w:w="2348"/>
      </w:tblGrid>
      <w:tr w:rsidR="00195641">
        <w:trPr>
          <w:trHeight w:val="397"/>
          <w:jc w:val="center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专业代码：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120801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专业名称：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电子商务</w:t>
            </w:r>
            <w:r>
              <w:rPr>
                <w:rFonts w:eastAsia="黑体" w:hint="eastAsia"/>
                <w:bCs/>
                <w:kern w:val="0"/>
              </w:rPr>
              <w:t>（</w:t>
            </w:r>
            <w:r>
              <w:rPr>
                <w:rFonts w:eastAsia="黑体" w:hint="eastAsia"/>
                <w:bCs/>
                <w:kern w:val="0"/>
              </w:rPr>
              <w:t>专升本）</w:t>
            </w:r>
          </w:p>
        </w:tc>
      </w:tr>
      <w:tr w:rsidR="00195641">
        <w:trPr>
          <w:trHeight w:val="397"/>
          <w:jc w:val="center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计划学制：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 w:hint="eastAsia"/>
                <w:bCs/>
                <w:kern w:val="0"/>
              </w:rPr>
              <w:t>两</w:t>
            </w:r>
            <w:r>
              <w:rPr>
                <w:rFonts w:eastAsia="黑体"/>
                <w:bCs/>
                <w:kern w:val="0"/>
              </w:rPr>
              <w:t>年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授予学位：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641" w:rsidRDefault="00F13A5F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管理学学士</w:t>
            </w:r>
          </w:p>
        </w:tc>
      </w:tr>
    </w:tbl>
    <w:p w:rsidR="00195641" w:rsidRDefault="00F13A5F">
      <w:pPr>
        <w:pStyle w:val="2"/>
        <w:spacing w:before="234" w:after="78"/>
        <w:ind w:firstLine="480"/>
      </w:pPr>
      <w:bookmarkStart w:id="2" w:name="_Toc512244899"/>
      <w:bookmarkStart w:id="3" w:name="_Toc521079612"/>
      <w:r>
        <w:rPr>
          <w:rFonts w:hint="eastAsia"/>
        </w:rPr>
        <w:t>一、培养目标</w:t>
      </w:r>
      <w:bookmarkEnd w:id="2"/>
      <w:bookmarkEnd w:id="3"/>
    </w:p>
    <w:p w:rsidR="00195641" w:rsidRDefault="00F13A5F">
      <w:pPr>
        <w:ind w:firstLine="420"/>
      </w:pPr>
      <w:r>
        <w:rPr>
          <w:rFonts w:hint="eastAsia"/>
        </w:rPr>
        <w:t>本专业是应用网络平台从事商务活动的新型实用型专业，以文理知识相互交叉、基础理论与应用技术相互融合为特色，</w:t>
      </w:r>
      <w:r>
        <w:rPr>
          <w:szCs w:val="21"/>
        </w:rPr>
        <w:t>培养具有创新精神和实践能力，</w:t>
      </w:r>
      <w:r>
        <w:rPr>
          <w:rFonts w:hint="eastAsia"/>
        </w:rPr>
        <w:t>德、智、体、美、</w:t>
      </w:r>
      <w:proofErr w:type="gramStart"/>
      <w:r>
        <w:rPr>
          <w:rFonts w:hint="eastAsia"/>
        </w:rPr>
        <w:t>劳</w:t>
      </w:r>
      <w:proofErr w:type="gramEnd"/>
      <w:r>
        <w:rPr>
          <w:rFonts w:hint="eastAsia"/>
        </w:rPr>
        <w:t>全面发展的具备现代经济、管理理论和信息技术等知识和电子商务综合技能，</w:t>
      </w:r>
      <w:r>
        <w:t>在国家各级管理部门、工商企业、金融机构、科研单位等部门从事电子商务及相关工作的应用型专门人才。</w:t>
      </w:r>
    </w:p>
    <w:p w:rsidR="00195641" w:rsidRDefault="00F13A5F">
      <w:pPr>
        <w:ind w:firstLine="420"/>
        <w:rPr>
          <w:szCs w:val="21"/>
        </w:rPr>
      </w:pPr>
      <w:r>
        <w:rPr>
          <w:rFonts w:hint="eastAsia"/>
          <w:szCs w:val="21"/>
        </w:rPr>
        <w:t>目标（一）突出信息技术与经济管理相结合的办学特色。电子商务人才既不能“欺软怕硬”，也不能是“技术工人”，应当具备“电子”与“商务”两方面的综合知识和能力。</w:t>
      </w:r>
    </w:p>
    <w:p w:rsidR="00195641" w:rsidRDefault="00F13A5F">
      <w:pPr>
        <w:ind w:firstLine="420"/>
        <w:rPr>
          <w:szCs w:val="21"/>
        </w:rPr>
      </w:pPr>
      <w:r>
        <w:rPr>
          <w:rFonts w:hint="eastAsia"/>
          <w:szCs w:val="21"/>
        </w:rPr>
        <w:t>目标（二）有机集成课程体</w:t>
      </w:r>
      <w:r>
        <w:rPr>
          <w:rFonts w:hint="eastAsia"/>
          <w:szCs w:val="21"/>
        </w:rPr>
        <w:t>系</w:t>
      </w:r>
      <w:r>
        <w:rPr>
          <w:rFonts w:hint="eastAsia"/>
          <w:szCs w:val="21"/>
        </w:rPr>
        <w:t>，理论与实务并重。建成和完善包括课程实验、综合实训和社会实践等多个层次的，集设计、开发、分析和管理应用的全方位实践教学体系，培养出符合社会需求的会经营、懂技术、能管理的综合型、实用型信息管理和电子商务人才。</w:t>
      </w:r>
    </w:p>
    <w:p w:rsidR="00195641" w:rsidRDefault="00F13A5F">
      <w:pPr>
        <w:pStyle w:val="2"/>
        <w:spacing w:before="234" w:after="78"/>
        <w:ind w:firstLine="480"/>
      </w:pPr>
      <w:bookmarkStart w:id="4" w:name="_Toc521079613"/>
      <w:bookmarkStart w:id="5" w:name="_Toc512244900"/>
      <w:r>
        <w:rPr>
          <w:rFonts w:hint="eastAsia"/>
        </w:rPr>
        <w:t>二、培养规格</w:t>
      </w:r>
      <w:bookmarkEnd w:id="4"/>
      <w:bookmarkEnd w:id="5"/>
    </w:p>
    <w:p w:rsidR="00195641" w:rsidRDefault="00F13A5F">
      <w:pPr>
        <w:ind w:firstLine="420"/>
      </w:pPr>
      <w:r>
        <w:t>1</w:t>
      </w:r>
      <w:r>
        <w:t>．掌握经济学、管理学基本原理和现代商务运作的基本理论知识；了解电子商务的理论前沿和发展动态及趋势，熟悉我国</w:t>
      </w:r>
      <w:r>
        <w:t>电子商务的政策法规以及相关国际惯例与规则；</w:t>
      </w:r>
      <w:r>
        <w:t xml:space="preserve"> </w:t>
      </w:r>
    </w:p>
    <w:p w:rsidR="00195641" w:rsidRDefault="00F13A5F">
      <w:pPr>
        <w:ind w:firstLine="420"/>
      </w:pPr>
      <w:r>
        <w:t>2</w:t>
      </w:r>
      <w:r>
        <w:t>．熟悉电子商务运营与管理、电子</w:t>
      </w:r>
      <w:r>
        <w:rPr>
          <w:rFonts w:hint="eastAsia"/>
        </w:rPr>
        <w:t>商务</w:t>
      </w:r>
      <w:r>
        <w:t>服务、电子商务物流管理等知识，掌握电子商务应用技能，</w:t>
      </w:r>
      <w:r>
        <w:rPr>
          <w:rFonts w:hint="eastAsia"/>
        </w:rPr>
        <w:t>能够胜任网络平台、</w:t>
      </w:r>
      <w:r>
        <w:t>网上商店、</w:t>
      </w:r>
      <w:r>
        <w:rPr>
          <w:rFonts w:hint="eastAsia"/>
        </w:rPr>
        <w:t>企业网站</w:t>
      </w:r>
      <w:r>
        <w:t>的运营与管理</w:t>
      </w:r>
      <w:r>
        <w:rPr>
          <w:rFonts w:hint="eastAsia"/>
        </w:rPr>
        <w:t>工作；</w:t>
      </w:r>
      <w:r>
        <w:rPr>
          <w:rFonts w:hint="eastAsia"/>
        </w:rPr>
        <w:t xml:space="preserve"> </w:t>
      </w:r>
    </w:p>
    <w:p w:rsidR="00195641" w:rsidRDefault="00F13A5F">
      <w:pPr>
        <w:ind w:firstLine="420"/>
      </w:pPr>
      <w:r>
        <w:t>3</w:t>
      </w:r>
      <w:r>
        <w:t>．掌握营销知识，学会利用网络进行市场调查与分析的方法</w:t>
      </w:r>
      <w:r>
        <w:rPr>
          <w:rFonts w:hint="eastAsia"/>
        </w:rPr>
        <w:t>，</w:t>
      </w:r>
      <w:r>
        <w:t>能够</w:t>
      </w:r>
      <w:r>
        <w:rPr>
          <w:rFonts w:hint="eastAsia"/>
        </w:rPr>
        <w:t>开展企业网络营销方案策划、网络推广、网络服务等工作</w:t>
      </w:r>
      <w:r>
        <w:t>；</w:t>
      </w:r>
    </w:p>
    <w:p w:rsidR="00195641" w:rsidRDefault="00F13A5F">
      <w:pPr>
        <w:ind w:firstLine="420"/>
      </w:pPr>
      <w:r>
        <w:t>4</w:t>
      </w:r>
      <w:r>
        <w:t>．掌握网络银行和网上支付、移动电子商务与移动支付、电子商务安全</w:t>
      </w:r>
      <w:r>
        <w:rPr>
          <w:rFonts w:hint="eastAsia"/>
        </w:rPr>
        <w:t>等知识，能够胜任金融网络的管理与服务工作；</w:t>
      </w:r>
    </w:p>
    <w:p w:rsidR="00195641" w:rsidRDefault="00F13A5F">
      <w:pPr>
        <w:ind w:firstLine="420"/>
      </w:pPr>
      <w:r>
        <w:t>5</w:t>
      </w:r>
      <w:r>
        <w:t>．</w:t>
      </w:r>
      <w:r>
        <w:rPr>
          <w:rFonts w:hint="eastAsia"/>
        </w:rPr>
        <w:t>熟悉计算机操作、网络运营、</w:t>
      </w:r>
      <w:r>
        <w:rPr>
          <w:rFonts w:hint="eastAsia"/>
        </w:rPr>
        <w:t>web</w:t>
      </w:r>
      <w:r>
        <w:rPr>
          <w:rFonts w:hint="eastAsia"/>
        </w:rPr>
        <w:t>设计与开发</w:t>
      </w:r>
      <w:r>
        <w:t>等方面的知识与技能</w:t>
      </w:r>
      <w:r>
        <w:rPr>
          <w:rFonts w:hint="eastAsia"/>
        </w:rPr>
        <w:t>，能够进行网络平台的</w:t>
      </w:r>
      <w:r>
        <w:t>管理与维护</w:t>
      </w:r>
      <w:r>
        <w:rPr>
          <w:rFonts w:hint="eastAsia"/>
        </w:rPr>
        <w:t>、设计开发等工作。</w:t>
      </w:r>
    </w:p>
    <w:p w:rsidR="00195641" w:rsidRDefault="00F13A5F">
      <w:pPr>
        <w:pStyle w:val="2"/>
        <w:spacing w:before="234" w:after="78"/>
        <w:ind w:firstLine="480"/>
      </w:pPr>
      <w:r>
        <w:rPr>
          <w:rFonts w:cs="宋体"/>
        </w:rPr>
        <w:br w:type="page"/>
      </w:r>
      <w:bookmarkStart w:id="6" w:name="_Toc512244901"/>
      <w:bookmarkStart w:id="7" w:name="_Toc521079614"/>
      <w:r>
        <w:rPr>
          <w:rFonts w:hint="eastAsia"/>
        </w:rPr>
        <w:lastRenderedPageBreak/>
        <w:t>三、毕业学分要求</w:t>
      </w:r>
      <w:bookmarkEnd w:id="6"/>
      <w:bookmarkEnd w:id="7"/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371"/>
        <w:gridCol w:w="657"/>
        <w:gridCol w:w="1322"/>
        <w:gridCol w:w="613"/>
        <w:gridCol w:w="1322"/>
        <w:gridCol w:w="1322"/>
        <w:gridCol w:w="1558"/>
      </w:tblGrid>
      <w:tr w:rsidR="00195641">
        <w:trPr>
          <w:trHeight w:val="340"/>
          <w:tblHeader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课程类型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学时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占总学时比例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学分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占总学分比例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最低修读学分</w:t>
            </w:r>
          </w:p>
        </w:tc>
        <w:tc>
          <w:tcPr>
            <w:tcW w:w="155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备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eastAsia="黑体"/>
                <w:sz w:val="18"/>
                <w:szCs w:val="18"/>
              </w:rPr>
              <w:t>注</w:t>
            </w: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通识课程</w:t>
            </w:r>
            <w:r>
              <w:rPr>
                <w:rFonts w:ascii="宋体" w:hAnsi="宋体" w:cs="宋体" w:hint="eastAsia"/>
                <w:sz w:val="18"/>
                <w:szCs w:val="18"/>
              </w:rPr>
              <w:t>①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114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5.08%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7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5.56%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通识课程</w:t>
            </w:r>
            <w:r>
              <w:rPr>
                <w:rFonts w:ascii="宋体" w:hAnsi="宋体" w:cs="宋体" w:hint="eastAsia"/>
                <w:sz w:val="18"/>
                <w:szCs w:val="18"/>
              </w:rPr>
              <w:t>②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学科平台课程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1322" w:type="dxa"/>
            <w:vAlign w:val="center"/>
          </w:tcPr>
          <w:p w:rsidR="00195641" w:rsidRDefault="00F13A5F" w:rsidP="004E16D4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/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专业核心课程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480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21.37%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23.81%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专业选修课程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512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22.80%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32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25.40%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拓展课程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656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29.21%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highlight w:val="yellow"/>
              </w:rPr>
              <w:t>41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32.54%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实践教学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484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21.55%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16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ind w:firstLine="36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12.70%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37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657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2246</w:t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100%</w:t>
            </w:r>
          </w:p>
        </w:tc>
        <w:tc>
          <w:tcPr>
            <w:tcW w:w="613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126</w:t>
            </w:r>
          </w:p>
        </w:tc>
        <w:tc>
          <w:tcPr>
            <w:tcW w:w="1322" w:type="dxa"/>
            <w:vAlign w:val="center"/>
          </w:tcPr>
          <w:p w:rsidR="00195641" w:rsidRDefault="00195641">
            <w:pPr>
              <w:widowControl/>
              <w:spacing w:line="20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fldChar w:fldCharType="begin"/>
            </w:r>
            <w:r w:rsidR="00F13A5F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instrText xml:space="preserve"> =SUM(ABOVE)*100 \# "0.00%" </w:instrTex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fldChar w:fldCharType="separate"/>
            </w:r>
            <w:r w:rsidR="00F13A5F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:rsidR="00195641" w:rsidRDefault="00F13A5F">
            <w:pPr>
              <w:widowControl/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55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F13A5F">
      <w:pPr>
        <w:ind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注：整学期课程的学时以教学周为</w:t>
      </w:r>
      <w:r>
        <w:rPr>
          <w:rFonts w:ascii="宋体" w:hAnsi="宋体"/>
          <w:sz w:val="18"/>
          <w:szCs w:val="18"/>
        </w:rPr>
        <w:t>16</w:t>
      </w:r>
      <w:r>
        <w:rPr>
          <w:rFonts w:ascii="宋体" w:hAnsi="宋体"/>
          <w:sz w:val="18"/>
          <w:szCs w:val="18"/>
        </w:rPr>
        <w:t>周计算</w:t>
      </w:r>
      <w:r>
        <w:rPr>
          <w:rFonts w:ascii="宋体" w:hAnsi="宋体" w:hint="eastAsia"/>
          <w:sz w:val="18"/>
          <w:szCs w:val="18"/>
        </w:rPr>
        <w:t>，</w:t>
      </w:r>
      <w:proofErr w:type="gramStart"/>
      <w:r>
        <w:rPr>
          <w:rFonts w:ascii="宋体" w:hAnsi="宋体" w:hint="eastAsia"/>
          <w:sz w:val="18"/>
          <w:szCs w:val="18"/>
        </w:rPr>
        <w:t>按周计学分</w:t>
      </w:r>
      <w:proofErr w:type="gramEnd"/>
      <w:r>
        <w:rPr>
          <w:rFonts w:ascii="宋体" w:hAnsi="宋体" w:hint="eastAsia"/>
          <w:sz w:val="18"/>
          <w:szCs w:val="18"/>
        </w:rPr>
        <w:t>的课程以</w:t>
      </w: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学分</w:t>
      </w:r>
      <w:r>
        <w:rPr>
          <w:rFonts w:ascii="宋体" w:hAnsi="宋体"/>
          <w:sz w:val="18"/>
          <w:szCs w:val="18"/>
        </w:rPr>
        <w:t>32</w:t>
      </w:r>
      <w:r>
        <w:rPr>
          <w:rFonts w:ascii="宋体" w:hAnsi="宋体"/>
          <w:sz w:val="18"/>
          <w:szCs w:val="18"/>
        </w:rPr>
        <w:t>学时计算</w:t>
      </w:r>
      <w:r>
        <w:rPr>
          <w:rFonts w:ascii="宋体" w:hAnsi="宋体" w:hint="eastAsia"/>
          <w:sz w:val="18"/>
          <w:szCs w:val="18"/>
        </w:rPr>
        <w:t>。</w:t>
      </w:r>
    </w:p>
    <w:p w:rsidR="00195641" w:rsidRDefault="00F13A5F">
      <w:pPr>
        <w:pStyle w:val="2"/>
        <w:spacing w:before="234" w:after="78"/>
        <w:ind w:firstLine="480"/>
      </w:pPr>
      <w:bookmarkStart w:id="8" w:name="_Toc512244902"/>
      <w:bookmarkStart w:id="9" w:name="_Toc521079615"/>
      <w:r>
        <w:rPr>
          <w:rFonts w:hint="eastAsia"/>
        </w:rPr>
        <w:t>四、课程学分及学时安排</w:t>
      </w:r>
      <w:bookmarkEnd w:id="8"/>
      <w:bookmarkEnd w:id="9"/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62"/>
        <w:gridCol w:w="844"/>
        <w:gridCol w:w="831"/>
        <w:gridCol w:w="1126"/>
        <w:gridCol w:w="1040"/>
        <w:gridCol w:w="1081"/>
        <w:gridCol w:w="1083"/>
        <w:gridCol w:w="1198"/>
      </w:tblGrid>
      <w:tr w:rsidR="00195641">
        <w:trPr>
          <w:trHeight w:val="340"/>
          <w:jc w:val="center"/>
        </w:trPr>
        <w:tc>
          <w:tcPr>
            <w:tcW w:w="96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学年</w:t>
            </w: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学期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总学分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必修课学分</w:t>
            </w:r>
          </w:p>
        </w:tc>
        <w:tc>
          <w:tcPr>
            <w:tcW w:w="104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授课学时</w:t>
            </w: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实践学时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总学时</w:t>
            </w:r>
          </w:p>
        </w:tc>
        <w:tc>
          <w:tcPr>
            <w:tcW w:w="119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平均周学时</w:t>
            </w:r>
          </w:p>
        </w:tc>
      </w:tr>
      <w:tr w:rsidR="00195641">
        <w:trPr>
          <w:trHeight w:val="340"/>
          <w:jc w:val="center"/>
        </w:trPr>
        <w:tc>
          <w:tcPr>
            <w:tcW w:w="962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第一学年</w:t>
            </w: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4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482</w:t>
            </w: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642</w:t>
            </w:r>
          </w:p>
        </w:tc>
        <w:tc>
          <w:tcPr>
            <w:tcW w:w="119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</w:tr>
      <w:tr w:rsidR="00195641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4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160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592</w:t>
            </w:r>
          </w:p>
        </w:tc>
        <w:tc>
          <w:tcPr>
            <w:tcW w:w="119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</w:tr>
      <w:tr w:rsidR="00195641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短学期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19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</w:tr>
      <w:tr w:rsidR="00195641">
        <w:trPr>
          <w:trHeight w:val="340"/>
          <w:jc w:val="center"/>
        </w:trPr>
        <w:tc>
          <w:tcPr>
            <w:tcW w:w="962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第二学年</w:t>
            </w: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288</w:t>
            </w: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128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416</w:t>
            </w:r>
          </w:p>
        </w:tc>
        <w:tc>
          <w:tcPr>
            <w:tcW w:w="119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</w:tr>
      <w:tr w:rsidR="00195641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4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420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420</w:t>
            </w:r>
          </w:p>
        </w:tc>
        <w:tc>
          <w:tcPr>
            <w:tcW w:w="119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</w:tr>
      <w:tr w:rsidR="00195641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短学期</w:t>
            </w:r>
          </w:p>
        </w:tc>
        <w:tc>
          <w:tcPr>
            <w:tcW w:w="831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1806" w:type="dxa"/>
            <w:gridSpan w:val="2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83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202</w:t>
            </w:r>
          </w:p>
        </w:tc>
        <w:tc>
          <w:tcPr>
            <w:tcW w:w="10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932</w:t>
            </w:r>
          </w:p>
        </w:tc>
        <w:tc>
          <w:tcPr>
            <w:tcW w:w="10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2132</w:t>
            </w:r>
          </w:p>
        </w:tc>
        <w:tc>
          <w:tcPr>
            <w:tcW w:w="119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F13A5F">
      <w:pPr>
        <w:pStyle w:val="2"/>
        <w:spacing w:before="234" w:after="78"/>
        <w:ind w:firstLineChars="0" w:firstLine="0"/>
      </w:pPr>
      <w:bookmarkStart w:id="10" w:name="_Toc512244903"/>
      <w:r>
        <w:br w:type="page"/>
      </w:r>
      <w:bookmarkStart w:id="11" w:name="_Toc521079616"/>
      <w:r>
        <w:rPr>
          <w:rFonts w:hint="eastAsia"/>
        </w:rPr>
        <w:lastRenderedPageBreak/>
        <w:t>五、课程设置与安排</w:t>
      </w:r>
      <w:bookmarkEnd w:id="10"/>
      <w:bookmarkEnd w:id="11"/>
    </w:p>
    <w:p w:rsidR="00195641" w:rsidRDefault="00F13A5F" w:rsidP="004E16D4">
      <w:pPr>
        <w:spacing w:beforeLines="50"/>
        <w:ind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（一）通识课程①</w:t>
      </w:r>
    </w:p>
    <w:tbl>
      <w:tblPr>
        <w:tblpPr w:leftFromText="180" w:rightFromText="180" w:vertAnchor="text" w:tblpXSpec="center" w:tblpY="1"/>
        <w:tblOverlap w:val="never"/>
        <w:tblW w:w="81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120"/>
        <w:gridCol w:w="2940"/>
        <w:gridCol w:w="358"/>
        <w:gridCol w:w="358"/>
        <w:gridCol w:w="359"/>
        <w:gridCol w:w="422"/>
        <w:gridCol w:w="448"/>
        <w:gridCol w:w="518"/>
        <w:gridCol w:w="571"/>
        <w:gridCol w:w="1071"/>
      </w:tblGrid>
      <w:tr w:rsidR="00195641">
        <w:trPr>
          <w:trHeight w:val="283"/>
          <w:tblHeader/>
        </w:trPr>
        <w:tc>
          <w:tcPr>
            <w:tcW w:w="1120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课程编号</w:t>
            </w:r>
          </w:p>
        </w:tc>
        <w:tc>
          <w:tcPr>
            <w:tcW w:w="2940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课程名称</w:t>
            </w:r>
          </w:p>
        </w:tc>
        <w:tc>
          <w:tcPr>
            <w:tcW w:w="358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分</w:t>
            </w:r>
          </w:p>
        </w:tc>
        <w:tc>
          <w:tcPr>
            <w:tcW w:w="358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周</w:t>
            </w:r>
          </w:p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时</w:t>
            </w:r>
          </w:p>
        </w:tc>
        <w:tc>
          <w:tcPr>
            <w:tcW w:w="359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</w:t>
            </w:r>
          </w:p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时</w:t>
            </w:r>
          </w:p>
        </w:tc>
        <w:tc>
          <w:tcPr>
            <w:tcW w:w="1388" w:type="dxa"/>
            <w:gridSpan w:val="3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学时分配</w:t>
            </w:r>
          </w:p>
        </w:tc>
        <w:tc>
          <w:tcPr>
            <w:tcW w:w="571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建议修读学期</w:t>
            </w:r>
          </w:p>
        </w:tc>
        <w:tc>
          <w:tcPr>
            <w:tcW w:w="1071" w:type="dxa"/>
            <w:vMerge w:val="restart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备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eastAsia="黑体"/>
                <w:sz w:val="18"/>
                <w:szCs w:val="18"/>
              </w:rPr>
              <w:t>注</w:t>
            </w:r>
          </w:p>
        </w:tc>
      </w:tr>
      <w:tr w:rsidR="00195641">
        <w:trPr>
          <w:trHeight w:val="283"/>
          <w:tblHeader/>
        </w:trPr>
        <w:tc>
          <w:tcPr>
            <w:tcW w:w="1120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2940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58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58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:rsidR="00195641" w:rsidRDefault="00F13A5F">
            <w:pPr>
              <w:tabs>
                <w:tab w:val="center" w:pos="6660"/>
              </w:tabs>
              <w:spacing w:line="180" w:lineRule="exact"/>
              <w:ind w:leftChars="-50" w:left="-105" w:rightChars="-50" w:right="-105"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讲</w:t>
            </w:r>
          </w:p>
          <w:p w:rsidR="00195641" w:rsidRDefault="00F13A5F">
            <w:pPr>
              <w:tabs>
                <w:tab w:val="center" w:pos="6660"/>
              </w:tabs>
              <w:spacing w:line="180" w:lineRule="exact"/>
              <w:ind w:leftChars="-50" w:left="-105" w:rightChars="-50" w:right="-105"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授</w:t>
            </w:r>
          </w:p>
        </w:tc>
        <w:tc>
          <w:tcPr>
            <w:tcW w:w="448" w:type="dxa"/>
            <w:vAlign w:val="center"/>
          </w:tcPr>
          <w:p w:rsidR="00195641" w:rsidRDefault="00F13A5F">
            <w:pPr>
              <w:tabs>
                <w:tab w:val="center" w:pos="6660"/>
              </w:tabs>
              <w:spacing w:line="180" w:lineRule="exact"/>
              <w:ind w:leftChars="-50" w:left="-105" w:rightChars="-50" w:right="-105"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</w:t>
            </w:r>
          </w:p>
          <w:p w:rsidR="00195641" w:rsidRDefault="00F13A5F">
            <w:pPr>
              <w:tabs>
                <w:tab w:val="center" w:pos="6660"/>
              </w:tabs>
              <w:spacing w:line="180" w:lineRule="exact"/>
              <w:ind w:leftChars="-50" w:left="-105" w:rightChars="-50" w:right="-105"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实践</w:t>
            </w:r>
          </w:p>
        </w:tc>
        <w:tc>
          <w:tcPr>
            <w:tcW w:w="518" w:type="dxa"/>
            <w:vAlign w:val="center"/>
          </w:tcPr>
          <w:p w:rsidR="00195641" w:rsidRDefault="00F13A5F">
            <w:pPr>
              <w:tabs>
                <w:tab w:val="center" w:pos="6660"/>
              </w:tabs>
              <w:spacing w:line="180" w:lineRule="exact"/>
              <w:ind w:leftChars="-50" w:left="-105" w:rightChars="-50" w:right="-105"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实验</w:t>
            </w:r>
          </w:p>
          <w:p w:rsidR="00195641" w:rsidRDefault="00F13A5F">
            <w:pPr>
              <w:tabs>
                <w:tab w:val="center" w:pos="6660"/>
              </w:tabs>
              <w:spacing w:line="180" w:lineRule="exact"/>
              <w:ind w:leftChars="-50" w:left="-105" w:rightChars="-50" w:right="-105"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或上机</w:t>
            </w:r>
          </w:p>
        </w:tc>
        <w:tc>
          <w:tcPr>
            <w:tcW w:w="571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</w:tr>
      <w:tr w:rsidR="00195641">
        <w:trPr>
          <w:trHeight w:val="283"/>
        </w:trPr>
        <w:tc>
          <w:tcPr>
            <w:tcW w:w="112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1210000006</w:t>
            </w:r>
          </w:p>
        </w:tc>
        <w:tc>
          <w:tcPr>
            <w:tcW w:w="294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一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195641" w:rsidRDefault="00F13A5F">
            <w:pPr>
              <w:spacing w:line="18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College English (1)</w:t>
            </w:r>
          </w:p>
        </w:tc>
        <w:tc>
          <w:tcPr>
            <w:tcW w:w="358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8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22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4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1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</w:trPr>
        <w:tc>
          <w:tcPr>
            <w:tcW w:w="112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1210000007</w:t>
            </w:r>
          </w:p>
        </w:tc>
        <w:tc>
          <w:tcPr>
            <w:tcW w:w="294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二</w:t>
            </w:r>
            <w:r>
              <w:rPr>
                <w:sz w:val="18"/>
                <w:szCs w:val="18"/>
              </w:rPr>
              <w:t>)</w:t>
            </w:r>
          </w:p>
          <w:p w:rsidR="00195641" w:rsidRDefault="00F13A5F">
            <w:pPr>
              <w:spacing w:line="18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College English (2)</w:t>
            </w:r>
          </w:p>
        </w:tc>
        <w:tc>
          <w:tcPr>
            <w:tcW w:w="358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8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22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4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71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</w:trPr>
        <w:tc>
          <w:tcPr>
            <w:tcW w:w="112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1210000001</w:t>
            </w:r>
          </w:p>
        </w:tc>
        <w:tc>
          <w:tcPr>
            <w:tcW w:w="294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大学生心理调适与发展</w:t>
            </w:r>
          </w:p>
          <w:p w:rsidR="00195641" w:rsidRDefault="00F13A5F">
            <w:pPr>
              <w:spacing w:line="18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Psychological Adjustment and Development of College Students</w:t>
            </w:r>
          </w:p>
        </w:tc>
        <w:tc>
          <w:tcPr>
            <w:tcW w:w="358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8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22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4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1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上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周</w:t>
            </w:r>
          </w:p>
        </w:tc>
      </w:tr>
      <w:tr w:rsidR="00195641">
        <w:trPr>
          <w:trHeight w:val="227"/>
        </w:trPr>
        <w:tc>
          <w:tcPr>
            <w:tcW w:w="1120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:rsidR="00195641" w:rsidRDefault="00F13A5F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35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5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:rsidR="00195641" w:rsidRDefault="00195641">
            <w:pPr>
              <w:spacing w:line="18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195641" w:rsidP="004E16D4">
      <w:pPr>
        <w:spacing w:beforeLines="50"/>
        <w:ind w:firstLine="420"/>
        <w:rPr>
          <w:rFonts w:ascii="黑体" w:eastAsia="黑体" w:hAnsi="黑体"/>
        </w:rPr>
      </w:pPr>
    </w:p>
    <w:p w:rsidR="00195641" w:rsidRDefault="00F13A5F" w:rsidP="004E16D4">
      <w:pPr>
        <w:spacing w:beforeLines="50"/>
        <w:ind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>
        <w:rPr>
          <w:rFonts w:ascii="黑体" w:eastAsia="黑体" w:hAnsi="黑体" w:hint="eastAsia"/>
        </w:rPr>
        <w:t>二</w:t>
      </w:r>
      <w:r>
        <w:rPr>
          <w:rFonts w:ascii="黑体" w:eastAsia="黑体" w:hAnsi="黑体" w:hint="eastAsia"/>
        </w:rPr>
        <w:t>）专业核心课程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08"/>
        <w:gridCol w:w="3066"/>
        <w:gridCol w:w="359"/>
        <w:gridCol w:w="359"/>
        <w:gridCol w:w="360"/>
        <w:gridCol w:w="406"/>
        <w:gridCol w:w="489"/>
        <w:gridCol w:w="546"/>
        <w:gridCol w:w="504"/>
        <w:gridCol w:w="1068"/>
      </w:tblGrid>
      <w:tr w:rsidR="00195641" w:rsidTr="004E16D4">
        <w:trPr>
          <w:trHeight w:val="283"/>
          <w:tblHeader/>
          <w:jc w:val="center"/>
        </w:trPr>
        <w:tc>
          <w:tcPr>
            <w:tcW w:w="1008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课程编号</w:t>
            </w:r>
          </w:p>
        </w:tc>
        <w:tc>
          <w:tcPr>
            <w:tcW w:w="3066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课程名称</w:t>
            </w:r>
          </w:p>
        </w:tc>
        <w:tc>
          <w:tcPr>
            <w:tcW w:w="359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分</w:t>
            </w:r>
          </w:p>
        </w:tc>
        <w:tc>
          <w:tcPr>
            <w:tcW w:w="359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周学时</w:t>
            </w:r>
          </w:p>
        </w:tc>
        <w:tc>
          <w:tcPr>
            <w:tcW w:w="360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总学时</w:t>
            </w:r>
          </w:p>
        </w:tc>
        <w:tc>
          <w:tcPr>
            <w:tcW w:w="1441" w:type="dxa"/>
            <w:gridSpan w:val="3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学时分配</w:t>
            </w:r>
          </w:p>
        </w:tc>
        <w:tc>
          <w:tcPr>
            <w:tcW w:w="504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建议修读学期</w:t>
            </w:r>
          </w:p>
        </w:tc>
        <w:tc>
          <w:tcPr>
            <w:tcW w:w="1068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备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eastAsia="黑体"/>
                <w:sz w:val="18"/>
                <w:szCs w:val="18"/>
              </w:rPr>
              <w:t>注</w:t>
            </w:r>
          </w:p>
        </w:tc>
      </w:tr>
      <w:tr w:rsidR="00195641" w:rsidTr="004E16D4">
        <w:trPr>
          <w:trHeight w:val="283"/>
          <w:tblHeader/>
          <w:jc w:val="center"/>
        </w:trPr>
        <w:tc>
          <w:tcPr>
            <w:tcW w:w="1008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066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60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讲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授</w:t>
            </w:r>
          </w:p>
        </w:tc>
        <w:tc>
          <w:tcPr>
            <w:tcW w:w="48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实践</w:t>
            </w: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实验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或上机</w:t>
            </w:r>
          </w:p>
        </w:tc>
        <w:tc>
          <w:tcPr>
            <w:tcW w:w="504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068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1110200046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电子商务学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1110200338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网站规划与网页设计</w:t>
            </w:r>
            <w:r w:rsidR="00195641"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= 2 \* ROMAN </w:instrText>
            </w:r>
            <w:r w:rsidR="0019564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II</w:t>
            </w:r>
            <w:r w:rsidR="00195641">
              <w:rPr>
                <w:sz w:val="18"/>
                <w:szCs w:val="18"/>
              </w:rPr>
              <w:fldChar w:fldCharType="end"/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Website Layout and Web Design </w:t>
            </w:r>
            <w:r w:rsidR="00195641"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= 2 \* ROMAN </w:instrText>
            </w:r>
            <w:r w:rsidR="0019564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II</w:t>
            </w:r>
            <w:r w:rsidR="00195641">
              <w:rPr>
                <w:sz w:val="18"/>
                <w:szCs w:val="18"/>
              </w:rPr>
              <w:fldChar w:fldCharType="end"/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2+2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1110200238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统计学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Statistics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1030100019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经济法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Law of Economy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1110200149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网络营销实务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Network Marketing Practice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1020100179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跨境电子商务基础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Fundamentals of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 xml:space="preserve">Cross-border </w:t>
            </w:r>
            <w:r>
              <w:rPr>
                <w:rFonts w:hint="eastAsia"/>
                <w:color w:val="FF0000"/>
                <w:sz w:val="18"/>
                <w:szCs w:val="18"/>
              </w:rPr>
              <w:t>B</w:t>
            </w:r>
            <w:r>
              <w:rPr>
                <w:color w:val="FF0000"/>
                <w:sz w:val="18"/>
                <w:szCs w:val="18"/>
              </w:rPr>
              <w:t>usiness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1110200137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数据库技术与应用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 and Application of Database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2+2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1110200030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初级财务管理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Primary </w:t>
            </w:r>
            <w:r>
              <w:rPr>
                <w:sz w:val="18"/>
                <w:szCs w:val="18"/>
              </w:rPr>
              <w:t>Financial Management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340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1110200042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电子商务物流管理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Logistics Management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1110200151</w:t>
            </w: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网络支付与金融服务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Payment and Financial Services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0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 w:rsidTr="004E16D4">
        <w:trPr>
          <w:trHeight w:val="283"/>
          <w:jc w:val="center"/>
        </w:trPr>
        <w:tc>
          <w:tcPr>
            <w:tcW w:w="100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35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 w:rsidRPr="00195641">
              <w:rPr>
                <w:rFonts w:hint="eastAsia"/>
                <w:position w:val="-10"/>
                <w:sz w:val="18"/>
                <w:szCs w:val="18"/>
              </w:rPr>
              <w:object w:dxaOrig="14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16.9pt" o:ole="">
                  <v:imagedata r:id="rId8" o:title=""/>
                </v:shape>
                <o:OLEObject Type="Embed" ProgID="Equation.KSEE3" ShapeID="_x0000_i1025" DrawAspect="Content" ObjectID="_1664698655" r:id="rId9"/>
              </w:object>
            </w:r>
            <w:r>
              <w:rPr>
                <w:rFonts w:hint="eastAsia"/>
                <w:sz w:val="18"/>
                <w:szCs w:val="18"/>
              </w:rPr>
              <w:fldChar w:fldCharType="begin"/>
            </w:r>
            <w:r w:rsidR="00F13A5F">
              <w:rPr>
                <w:rFonts w:hint="eastAsia"/>
                <w:sz w:val="18"/>
                <w:szCs w:val="18"/>
              </w:rPr>
              <w:instrText xml:space="preserve"> =SUM(ABOVE) \* MERGEFORMAT </w:instrText>
            </w:r>
            <w:r>
              <w:rPr>
                <w:rFonts w:hint="eastAsia"/>
                <w:sz w:val="18"/>
                <w:szCs w:val="18"/>
              </w:rPr>
              <w:fldChar w:fldCharType="separate"/>
            </w:r>
            <w:r w:rsidR="00F13A5F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fldChar w:fldCharType="end"/>
            </w:r>
          </w:p>
        </w:tc>
        <w:tc>
          <w:tcPr>
            <w:tcW w:w="35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480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489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Align w:val="center"/>
          </w:tcPr>
          <w:p w:rsidR="00195641" w:rsidRDefault="004E16D4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144</w:t>
            </w:r>
          </w:p>
        </w:tc>
        <w:tc>
          <w:tcPr>
            <w:tcW w:w="504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68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F13A5F" w:rsidP="004E16D4">
      <w:pPr>
        <w:spacing w:beforeLines="50"/>
        <w:ind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>
        <w:rPr>
          <w:rFonts w:ascii="黑体" w:eastAsia="黑体" w:hAnsi="黑体" w:hint="eastAsia"/>
        </w:rPr>
        <w:t>三</w:t>
      </w:r>
      <w:r>
        <w:rPr>
          <w:rFonts w:ascii="黑体" w:eastAsia="黑体" w:hAnsi="黑体" w:hint="eastAsia"/>
        </w:rPr>
        <w:t>）专业选修课程（选修</w:t>
      </w:r>
      <w:r>
        <w:rPr>
          <w:rFonts w:ascii="黑体" w:eastAsia="黑体" w:hAnsi="黑体" w:hint="eastAsia"/>
        </w:rPr>
        <w:t>18</w:t>
      </w:r>
      <w:r>
        <w:rPr>
          <w:rFonts w:ascii="黑体" w:eastAsia="黑体" w:hAnsi="黑体" w:hint="eastAsia"/>
        </w:rPr>
        <w:t>学分）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4"/>
        <w:gridCol w:w="3038"/>
        <w:gridCol w:w="382"/>
        <w:gridCol w:w="383"/>
        <w:gridCol w:w="327"/>
        <w:gridCol w:w="378"/>
        <w:gridCol w:w="475"/>
        <w:gridCol w:w="630"/>
        <w:gridCol w:w="481"/>
        <w:gridCol w:w="1077"/>
      </w:tblGrid>
      <w:tr w:rsidR="00195641">
        <w:trPr>
          <w:trHeight w:val="283"/>
          <w:tblHeader/>
          <w:jc w:val="center"/>
        </w:trPr>
        <w:tc>
          <w:tcPr>
            <w:tcW w:w="994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课程编号</w:t>
            </w:r>
          </w:p>
        </w:tc>
        <w:tc>
          <w:tcPr>
            <w:tcW w:w="3038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课程名称</w:t>
            </w:r>
          </w:p>
        </w:tc>
        <w:tc>
          <w:tcPr>
            <w:tcW w:w="382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分</w:t>
            </w:r>
          </w:p>
        </w:tc>
        <w:tc>
          <w:tcPr>
            <w:tcW w:w="383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周学时</w:t>
            </w:r>
          </w:p>
        </w:tc>
        <w:tc>
          <w:tcPr>
            <w:tcW w:w="327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总学时</w:t>
            </w:r>
          </w:p>
        </w:tc>
        <w:tc>
          <w:tcPr>
            <w:tcW w:w="1483" w:type="dxa"/>
            <w:gridSpan w:val="3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学时分配</w:t>
            </w:r>
          </w:p>
        </w:tc>
        <w:tc>
          <w:tcPr>
            <w:tcW w:w="481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建议修读学期</w:t>
            </w:r>
          </w:p>
        </w:tc>
        <w:tc>
          <w:tcPr>
            <w:tcW w:w="1077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备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eastAsia="黑体"/>
                <w:sz w:val="18"/>
                <w:szCs w:val="18"/>
              </w:rPr>
              <w:t>注</w:t>
            </w:r>
          </w:p>
        </w:tc>
      </w:tr>
      <w:tr w:rsidR="00195641">
        <w:trPr>
          <w:trHeight w:val="283"/>
          <w:tblHeader/>
          <w:jc w:val="center"/>
        </w:trPr>
        <w:tc>
          <w:tcPr>
            <w:tcW w:w="994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038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82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83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27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讲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授</w:t>
            </w:r>
          </w:p>
        </w:tc>
        <w:tc>
          <w:tcPr>
            <w:tcW w:w="475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实践</w:t>
            </w: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实验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或上机</w:t>
            </w:r>
          </w:p>
        </w:tc>
        <w:tc>
          <w:tcPr>
            <w:tcW w:w="481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077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1110200398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Photoshop</w:t>
            </w:r>
            <w:r>
              <w:rPr>
                <w:sz w:val="18"/>
                <w:szCs w:val="18"/>
              </w:rPr>
              <w:t>实用技术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Photoshop Practical Skills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《网店美工》先导课程</w:t>
            </w: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1110200134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市场调查与预测</w:t>
            </w:r>
            <w:r>
              <w:rPr>
                <w:sz w:val="18"/>
                <w:szCs w:val="18"/>
              </w:rPr>
              <w:t>Ⅰ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Market Research and </w:t>
            </w:r>
            <w:proofErr w:type="spellStart"/>
            <w:r>
              <w:rPr>
                <w:sz w:val="18"/>
                <w:szCs w:val="18"/>
              </w:rPr>
              <w:t>ForecastingⅠ</w:t>
            </w:r>
            <w:proofErr w:type="spellEnd"/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1110200174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营销渠道管理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Marketing Channel Management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1110200519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Adobe Animate</w:t>
            </w:r>
            <w:r>
              <w:rPr>
                <w:sz w:val="18"/>
                <w:szCs w:val="18"/>
              </w:rPr>
              <w:t>动</w:t>
            </w:r>
            <w:r>
              <w:rPr>
                <w:rFonts w:hint="eastAsia"/>
                <w:sz w:val="18"/>
                <w:szCs w:val="18"/>
              </w:rPr>
              <w:t>画制作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Adobe Animate</w:t>
            </w:r>
            <w:r>
              <w:rPr>
                <w:sz w:val="18"/>
                <w:szCs w:val="18"/>
              </w:rPr>
              <w:t xml:space="preserve"> Animation 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1110200520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视频剪辑与处理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Video Editing and P</w:t>
            </w:r>
            <w:r>
              <w:rPr>
                <w:sz w:val="18"/>
                <w:szCs w:val="18"/>
              </w:rPr>
              <w:t>rocessing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1110200490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跨境电商平台实践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Practice on </w:t>
            </w:r>
            <w:r>
              <w:rPr>
                <w:sz w:val="18"/>
                <w:szCs w:val="18"/>
              </w:rPr>
              <w:t>Cross-Border E-commerce Platform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340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1110200505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电子商务数据分析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Data Analysis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111</w:t>
            </w:r>
            <w:r>
              <w:rPr>
                <w:rFonts w:hint="eastAsia"/>
                <w:sz w:val="18"/>
                <w:szCs w:val="18"/>
              </w:rPr>
              <w:t>0200491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网店运营与管理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and Management of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Store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1110200133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生产运营管理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Production Operation Management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1110200231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供应链管理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Supply Chain Management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1110200037</w:t>
            </w: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电子商务案例分析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Case Analysis</w:t>
            </w:r>
          </w:p>
        </w:tc>
        <w:tc>
          <w:tcPr>
            <w:tcW w:w="38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38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\* MERGEFORMAT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512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8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</w:t>
            </w:r>
          </w:p>
        </w:tc>
        <w:tc>
          <w:tcPr>
            <w:tcW w:w="47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481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F13A5F" w:rsidP="004E16D4">
      <w:pPr>
        <w:spacing w:beforeLines="50"/>
        <w:ind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(</w:t>
      </w:r>
      <w:r>
        <w:rPr>
          <w:rFonts w:ascii="黑体" w:eastAsia="黑体" w:hAnsi="黑体" w:hint="eastAsia"/>
        </w:rPr>
        <w:t>四</w:t>
      </w:r>
      <w:r>
        <w:rPr>
          <w:rFonts w:ascii="黑体" w:eastAsia="黑体" w:hAnsi="黑体" w:hint="eastAsia"/>
        </w:rPr>
        <w:t>)</w:t>
      </w:r>
      <w:r>
        <w:rPr>
          <w:rFonts w:ascii="黑体" w:eastAsia="黑体" w:hAnsi="黑体" w:hint="eastAsia"/>
        </w:rPr>
        <w:t>拓展课程（选修</w:t>
      </w:r>
      <w:r>
        <w:rPr>
          <w:rFonts w:ascii="黑体" w:eastAsia="黑体" w:hAnsi="黑体" w:hint="eastAsia"/>
        </w:rPr>
        <w:t>10</w:t>
      </w:r>
      <w:r>
        <w:rPr>
          <w:rFonts w:ascii="黑体" w:eastAsia="黑体" w:hAnsi="黑体" w:hint="eastAsia"/>
        </w:rPr>
        <w:t>学分）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4"/>
        <w:gridCol w:w="3052"/>
        <w:gridCol w:w="373"/>
        <w:gridCol w:w="373"/>
        <w:gridCol w:w="374"/>
        <w:gridCol w:w="363"/>
        <w:gridCol w:w="490"/>
        <w:gridCol w:w="602"/>
        <w:gridCol w:w="527"/>
        <w:gridCol w:w="1017"/>
      </w:tblGrid>
      <w:tr w:rsidR="00195641">
        <w:trPr>
          <w:trHeight w:val="283"/>
          <w:tblHeader/>
          <w:jc w:val="center"/>
        </w:trPr>
        <w:tc>
          <w:tcPr>
            <w:tcW w:w="994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课程编号</w:t>
            </w:r>
          </w:p>
        </w:tc>
        <w:tc>
          <w:tcPr>
            <w:tcW w:w="3052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课程名称</w:t>
            </w:r>
          </w:p>
        </w:tc>
        <w:tc>
          <w:tcPr>
            <w:tcW w:w="373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分</w:t>
            </w:r>
          </w:p>
        </w:tc>
        <w:tc>
          <w:tcPr>
            <w:tcW w:w="373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周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时</w:t>
            </w:r>
          </w:p>
        </w:tc>
        <w:tc>
          <w:tcPr>
            <w:tcW w:w="374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时</w:t>
            </w:r>
          </w:p>
        </w:tc>
        <w:tc>
          <w:tcPr>
            <w:tcW w:w="1455" w:type="dxa"/>
            <w:gridSpan w:val="3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学时分配</w:t>
            </w:r>
          </w:p>
        </w:tc>
        <w:tc>
          <w:tcPr>
            <w:tcW w:w="527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建议修读学期</w:t>
            </w:r>
          </w:p>
        </w:tc>
        <w:tc>
          <w:tcPr>
            <w:tcW w:w="1017" w:type="dxa"/>
            <w:vMerge w:val="restart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备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eastAsia="黑体"/>
                <w:sz w:val="18"/>
                <w:szCs w:val="18"/>
              </w:rPr>
              <w:t>注</w:t>
            </w:r>
          </w:p>
        </w:tc>
      </w:tr>
      <w:tr w:rsidR="00195641">
        <w:trPr>
          <w:trHeight w:val="283"/>
          <w:tblHeader/>
          <w:jc w:val="center"/>
        </w:trPr>
        <w:tc>
          <w:tcPr>
            <w:tcW w:w="994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052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3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3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4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讲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授</w:t>
            </w:r>
          </w:p>
        </w:tc>
        <w:tc>
          <w:tcPr>
            <w:tcW w:w="49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实践</w:t>
            </w: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实验</w:t>
            </w:r>
          </w:p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或上机</w:t>
            </w:r>
          </w:p>
        </w:tc>
        <w:tc>
          <w:tcPr>
            <w:tcW w:w="527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017" w:type="dxa"/>
            <w:vMerge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1070100034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线性代数</w:t>
            </w:r>
            <w:r>
              <w:rPr>
                <w:sz w:val="18"/>
                <w:szCs w:val="18"/>
              </w:rPr>
              <w:t>Ⅰ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Linear </w:t>
            </w:r>
            <w:proofErr w:type="spellStart"/>
            <w:r>
              <w:rPr>
                <w:sz w:val="18"/>
                <w:szCs w:val="18"/>
              </w:rPr>
              <w:t>AlgebraⅠ</w:t>
            </w:r>
            <w:proofErr w:type="spellEnd"/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1070100001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概率论与数理统计</w:t>
            </w:r>
            <w:r>
              <w:rPr>
                <w:sz w:val="18"/>
                <w:szCs w:val="18"/>
              </w:rPr>
              <w:t>Ⅰ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Probability Theory and Mathematical </w:t>
            </w:r>
            <w:proofErr w:type="spellStart"/>
            <w:r>
              <w:rPr>
                <w:sz w:val="18"/>
                <w:szCs w:val="18"/>
              </w:rPr>
              <w:t>StatisticsⅠ</w:t>
            </w:r>
            <w:proofErr w:type="spellEnd"/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1110200396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网店美工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Graphic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1110200165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消费者行为学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Consumer </w:t>
            </w:r>
            <w:r>
              <w:rPr>
                <w:sz w:val="18"/>
                <w:szCs w:val="18"/>
              </w:rPr>
              <w:t>Behavior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1110200124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人力资源管理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 Resource Management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1050300036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广告与促销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Advertising and Promotion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1110200395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网店引流与推广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Expansion and Promotion for Online Store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1020100180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动态网站开发技术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Dynamic </w:t>
            </w:r>
            <w:r>
              <w:rPr>
                <w:color w:val="FF0000"/>
                <w:sz w:val="18"/>
                <w:szCs w:val="18"/>
              </w:rPr>
              <w:t>Website Development Technology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1110200397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网站开发典型模块与实例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Typical Modules and Instances of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Website Development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1110200047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电子商务英语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English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1110200261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创业与创新管理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Entrepreneurship and Innovation </w:t>
            </w:r>
            <w:r>
              <w:rPr>
                <w:sz w:val="18"/>
                <w:szCs w:val="18"/>
              </w:rPr>
              <w:t>Management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02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1110200510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电子商务发展前沿及趋势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Introduction to the Development Frontiers and Trends of E-Commerce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1110200511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移动电子商务实务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Moblie</w:t>
            </w:r>
            <w:proofErr w:type="spellEnd"/>
            <w:r>
              <w:rPr>
                <w:sz w:val="18"/>
                <w:szCs w:val="18"/>
              </w:rPr>
              <w:t xml:space="preserve"> E-commerce Practice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1110200512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移动互联网营销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Moblie</w:t>
            </w:r>
            <w:proofErr w:type="spellEnd"/>
            <w:r>
              <w:rPr>
                <w:sz w:val="18"/>
                <w:szCs w:val="18"/>
              </w:rPr>
              <w:t xml:space="preserve"> Internet Marketing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111020563</w:t>
            </w: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信息检索与利用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Retrieval and Utilization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1+1</w:t>
            </w:r>
          </w:p>
        </w:tc>
        <w:tc>
          <w:tcPr>
            <w:tcW w:w="374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490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trHeight w:val="283"/>
          <w:jc w:val="center"/>
        </w:trPr>
        <w:tc>
          <w:tcPr>
            <w:tcW w:w="994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05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373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\* MERGEFORMAT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3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74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\* MERGEFORMAT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656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3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13A5F">
              <w:rPr>
                <w:sz w:val="18"/>
                <w:szCs w:val="18"/>
              </w:rPr>
              <w:instrText xml:space="preserve"> =SUM(ABOVE) \* MERGEFORMAT </w:instrText>
            </w:r>
            <w:r>
              <w:rPr>
                <w:sz w:val="18"/>
                <w:szCs w:val="18"/>
              </w:rPr>
              <w:fldChar w:fldCharType="separate"/>
            </w:r>
            <w:r w:rsidR="00F13A5F">
              <w:rPr>
                <w:sz w:val="18"/>
                <w:szCs w:val="18"/>
              </w:rPr>
              <w:t>496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02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144</w:t>
            </w:r>
          </w:p>
        </w:tc>
        <w:tc>
          <w:tcPr>
            <w:tcW w:w="52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F13A5F">
      <w:pPr>
        <w:ind w:firstLine="360"/>
        <w:rPr>
          <w:rFonts w:ascii="宋体" w:hAnsi="宋体"/>
          <w:sz w:val="18"/>
        </w:rPr>
      </w:pPr>
      <w:r>
        <w:rPr>
          <w:rFonts w:ascii="宋体" w:hAnsi="宋体" w:hint="eastAsia"/>
          <w:sz w:val="18"/>
        </w:rPr>
        <w:t>*</w:t>
      </w:r>
      <w:r>
        <w:rPr>
          <w:rFonts w:ascii="宋体" w:hAnsi="宋体"/>
          <w:sz w:val="18"/>
        </w:rPr>
        <w:t>备注</w:t>
      </w:r>
      <w:r>
        <w:rPr>
          <w:rFonts w:ascii="宋体" w:hAnsi="宋体" w:hint="eastAsia"/>
          <w:sz w:val="18"/>
        </w:rPr>
        <w:t>：</w:t>
      </w:r>
      <w:r>
        <w:rPr>
          <w:rFonts w:ascii="宋体" w:hAnsi="宋体"/>
          <w:sz w:val="18"/>
        </w:rPr>
        <w:t>除了在此列出的拓展课</w:t>
      </w:r>
      <w:r>
        <w:rPr>
          <w:rFonts w:ascii="宋体" w:hAnsi="宋体" w:hint="eastAsia"/>
          <w:sz w:val="18"/>
        </w:rPr>
        <w:t>，</w:t>
      </w:r>
      <w:r>
        <w:rPr>
          <w:rFonts w:ascii="宋体" w:hAnsi="宋体"/>
          <w:sz w:val="18"/>
        </w:rPr>
        <w:t>拓展课还可以跨分院</w:t>
      </w:r>
      <w:r>
        <w:rPr>
          <w:rFonts w:ascii="宋体" w:hAnsi="宋体" w:hint="eastAsia"/>
          <w:sz w:val="18"/>
        </w:rPr>
        <w:t>、</w:t>
      </w:r>
      <w:r>
        <w:rPr>
          <w:rFonts w:ascii="宋体" w:hAnsi="宋体"/>
          <w:sz w:val="18"/>
        </w:rPr>
        <w:t>跨专业随意选择其他课程</w:t>
      </w:r>
      <w:r>
        <w:rPr>
          <w:rFonts w:ascii="宋体" w:hAnsi="宋体" w:hint="eastAsia"/>
          <w:sz w:val="18"/>
        </w:rPr>
        <w:t>。</w:t>
      </w:r>
    </w:p>
    <w:p w:rsidR="00195641" w:rsidRDefault="00F13A5F" w:rsidP="004E16D4">
      <w:pPr>
        <w:spacing w:beforeLines="50"/>
        <w:ind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>
        <w:rPr>
          <w:rFonts w:ascii="黑体" w:eastAsia="黑体" w:hAnsi="黑体" w:hint="eastAsia"/>
        </w:rPr>
        <w:t>五</w:t>
      </w:r>
      <w:r>
        <w:rPr>
          <w:rFonts w:ascii="黑体" w:eastAsia="黑体" w:hAnsi="黑体" w:hint="eastAsia"/>
        </w:rPr>
        <w:t>）实践教学课程</w:t>
      </w:r>
    </w:p>
    <w:tbl>
      <w:tblPr>
        <w:tblW w:w="81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807"/>
        <w:gridCol w:w="3450"/>
        <w:gridCol w:w="467"/>
        <w:gridCol w:w="677"/>
        <w:gridCol w:w="616"/>
        <w:gridCol w:w="1095"/>
      </w:tblGrid>
      <w:tr w:rsidR="00195641">
        <w:trPr>
          <w:cantSplit/>
          <w:trHeight w:val="425"/>
          <w:tblHeader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课程编号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课程名称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学分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总学时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建议修读学期</w:t>
            </w:r>
          </w:p>
        </w:tc>
        <w:tc>
          <w:tcPr>
            <w:tcW w:w="1095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备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eastAsia="黑体"/>
                <w:sz w:val="18"/>
                <w:szCs w:val="18"/>
              </w:rPr>
              <w:t>注</w:t>
            </w: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1260100101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电子商务市场调研分析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Market Research and Analysis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短</w:t>
            </w: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1260100102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网店运营管理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and Management of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Store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短</w:t>
            </w: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1110200473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电子商务创业设计与实践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Entrepreneurial Design and Practice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短</w:t>
            </w: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1260100103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网站设计与诊断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Website Design and Diagnostics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短</w:t>
            </w: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1260100110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专业实习</w:t>
            </w:r>
          </w:p>
          <w:p w:rsidR="00195641" w:rsidRDefault="00F13A5F">
            <w:pPr>
              <w:widowControl/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Practice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1260100007</w:t>
            </w: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毕业设计（论文）</w:t>
            </w:r>
          </w:p>
          <w:p w:rsidR="00195641" w:rsidRDefault="00F13A5F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Graduation Project (Thesis)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95641">
        <w:trPr>
          <w:cantSplit/>
          <w:trHeight w:val="425"/>
          <w:jc w:val="center"/>
        </w:trPr>
        <w:tc>
          <w:tcPr>
            <w:tcW w:w="1807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450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计</w:t>
            </w:r>
          </w:p>
        </w:tc>
        <w:tc>
          <w:tcPr>
            <w:tcW w:w="46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77" w:type="dxa"/>
            <w:vAlign w:val="center"/>
          </w:tcPr>
          <w:p w:rsidR="00195641" w:rsidRDefault="00F13A5F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484</w:t>
            </w:r>
          </w:p>
        </w:tc>
        <w:tc>
          <w:tcPr>
            <w:tcW w:w="616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195641" w:rsidRDefault="00195641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95641" w:rsidRDefault="00195641">
      <w:pPr>
        <w:ind w:firstLineChars="0" w:firstLine="0"/>
      </w:pPr>
    </w:p>
    <w:p w:rsidR="00195641" w:rsidRDefault="00F13A5F" w:rsidP="004E16D4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（</w:t>
      </w:r>
      <w:r>
        <w:rPr>
          <w:rFonts w:ascii="黑体" w:eastAsia="黑体" w:hAnsi="黑体" w:hint="eastAsia"/>
          <w:color w:val="000000"/>
        </w:rPr>
        <w:t>六</w:t>
      </w:r>
      <w:r>
        <w:rPr>
          <w:rFonts w:ascii="黑体" w:eastAsia="黑体" w:hAnsi="黑体"/>
          <w:color w:val="000000"/>
        </w:rPr>
        <w:t>）学位课程及修读要求</w:t>
      </w:r>
    </w:p>
    <w:p w:rsidR="00195641" w:rsidRDefault="00F13A5F">
      <w:pPr>
        <w:ind w:firstLine="420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．学位课程名称</w:t>
      </w:r>
    </w:p>
    <w:p w:rsidR="00195641" w:rsidRDefault="00F13A5F">
      <w:pPr>
        <w:ind w:firstLine="420"/>
        <w:rPr>
          <w:color w:val="000000"/>
        </w:rPr>
      </w:pPr>
      <w:r>
        <w:rPr>
          <w:color w:val="000000"/>
        </w:rPr>
        <w:t>电子商务</w:t>
      </w:r>
      <w:r>
        <w:rPr>
          <w:rFonts w:hint="eastAsia"/>
          <w:color w:val="000000"/>
        </w:rPr>
        <w:t>学</w:t>
      </w:r>
      <w:r>
        <w:rPr>
          <w:color w:val="000000"/>
        </w:rPr>
        <w:t>、</w:t>
      </w:r>
      <w:r>
        <w:rPr>
          <w:rFonts w:hint="eastAsia"/>
          <w:color w:val="000000"/>
        </w:rPr>
        <w:t>网络营销实务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</w:rPr>
        <w:t>跨境电子商务基础</w:t>
      </w:r>
      <w:r>
        <w:rPr>
          <w:rFonts w:hint="eastAsia"/>
          <w:color w:val="000000"/>
        </w:rPr>
        <w:t>、</w:t>
      </w:r>
      <w:bookmarkStart w:id="12" w:name="_GoBack"/>
      <w:bookmarkEnd w:id="12"/>
      <w:r>
        <w:rPr>
          <w:rFonts w:hint="eastAsia"/>
          <w:color w:val="000000"/>
        </w:rPr>
        <w:t>电子商务物流管理。</w:t>
      </w:r>
    </w:p>
    <w:p w:rsidR="00195641" w:rsidRDefault="00F13A5F">
      <w:pPr>
        <w:ind w:firstLine="420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．学位课程修读要求</w:t>
      </w:r>
    </w:p>
    <w:p w:rsidR="00195641" w:rsidRDefault="00F13A5F">
      <w:pPr>
        <w:ind w:firstLine="420"/>
        <w:rPr>
          <w:color w:val="000000"/>
        </w:rPr>
      </w:pPr>
      <w:r>
        <w:rPr>
          <w:color w:val="000000"/>
        </w:rPr>
        <w:t>学位课程是本专业</w:t>
      </w:r>
      <w:proofErr w:type="gramStart"/>
      <w:r>
        <w:rPr>
          <w:color w:val="000000"/>
        </w:rPr>
        <w:t>最</w:t>
      </w:r>
      <w:proofErr w:type="gramEnd"/>
      <w:r>
        <w:rPr>
          <w:color w:val="000000"/>
        </w:rPr>
        <w:t>核心的课程，是学习其它专业课程的基础。学位课程必须要有准确的课程目标，系统的课程经验，有效的实施方案、科学的评价方式，在充分保证学时学分的前提下，采取各种方式切实提高学位课程教与学的要求与质量，为专业学习打好坚实基础。</w:t>
      </w:r>
    </w:p>
    <w:p w:rsidR="00195641" w:rsidRDefault="00195641">
      <w:pPr>
        <w:ind w:firstLineChars="0" w:firstLine="0"/>
      </w:pPr>
    </w:p>
    <w:sectPr w:rsidR="00195641" w:rsidSect="001956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A5F" w:rsidRDefault="00F13A5F" w:rsidP="004E16D4">
      <w:pPr>
        <w:ind w:firstLine="420"/>
      </w:pPr>
      <w:r>
        <w:separator/>
      </w:r>
    </w:p>
  </w:endnote>
  <w:endnote w:type="continuationSeparator" w:id="0">
    <w:p w:rsidR="00F13A5F" w:rsidRDefault="00F13A5F" w:rsidP="004E16D4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oto Sans Mono CJK KR Regular">
    <w:altName w:val="Cambria"/>
    <w:charset w:val="00"/>
    <w:family w:val="roman"/>
    <w:pitch w:val="default"/>
    <w:sig w:usb0="00000000" w:usb1="00000000" w:usb2="00000000" w:usb3="00000000" w:csb0="0000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Microsoft YaHei UI">
    <w:charset w:val="86"/>
    <w:family w:val="swiss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41" w:rsidRDefault="00195641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41" w:rsidRDefault="00195641">
    <w:pPr>
      <w:pStyle w:val="ab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41" w:rsidRDefault="00195641">
    <w:pPr>
      <w:pStyle w:val="ab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A5F" w:rsidRDefault="00F13A5F" w:rsidP="004E16D4">
      <w:pPr>
        <w:ind w:firstLine="420"/>
      </w:pPr>
      <w:r>
        <w:separator/>
      </w:r>
    </w:p>
  </w:footnote>
  <w:footnote w:type="continuationSeparator" w:id="0">
    <w:p w:rsidR="00F13A5F" w:rsidRDefault="00F13A5F" w:rsidP="004E16D4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41" w:rsidRDefault="00195641">
    <w:pPr>
      <w:pStyle w:val="ac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41" w:rsidRDefault="00195641">
    <w:pPr>
      <w:pStyle w:val="ac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41" w:rsidRDefault="00195641">
    <w:pPr>
      <w:pStyle w:val="ac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B2E7A"/>
    <w:rsid w:val="000429C0"/>
    <w:rsid w:val="00060ABE"/>
    <w:rsid w:val="00071C7E"/>
    <w:rsid w:val="00084FF3"/>
    <w:rsid w:val="00086F5F"/>
    <w:rsid w:val="00123E23"/>
    <w:rsid w:val="00195641"/>
    <w:rsid w:val="002024B1"/>
    <w:rsid w:val="00213DA4"/>
    <w:rsid w:val="002632CC"/>
    <w:rsid w:val="003A4E83"/>
    <w:rsid w:val="003B1AC2"/>
    <w:rsid w:val="003C3769"/>
    <w:rsid w:val="003F28B4"/>
    <w:rsid w:val="004E16D4"/>
    <w:rsid w:val="004E22D8"/>
    <w:rsid w:val="005C581C"/>
    <w:rsid w:val="005D296F"/>
    <w:rsid w:val="00601DBD"/>
    <w:rsid w:val="00653801"/>
    <w:rsid w:val="0066116D"/>
    <w:rsid w:val="00661400"/>
    <w:rsid w:val="00682D5D"/>
    <w:rsid w:val="00690483"/>
    <w:rsid w:val="00737868"/>
    <w:rsid w:val="00783785"/>
    <w:rsid w:val="007938D6"/>
    <w:rsid w:val="007D379D"/>
    <w:rsid w:val="0083262F"/>
    <w:rsid w:val="009B158C"/>
    <w:rsid w:val="009C391A"/>
    <w:rsid w:val="00A31EB9"/>
    <w:rsid w:val="00A4652A"/>
    <w:rsid w:val="00A83F03"/>
    <w:rsid w:val="00AA55E6"/>
    <w:rsid w:val="00B27EE3"/>
    <w:rsid w:val="00B61F76"/>
    <w:rsid w:val="00C756AC"/>
    <w:rsid w:val="00C87E10"/>
    <w:rsid w:val="00CA0339"/>
    <w:rsid w:val="00CB2E7A"/>
    <w:rsid w:val="00CB4646"/>
    <w:rsid w:val="00CB51D2"/>
    <w:rsid w:val="00CB577C"/>
    <w:rsid w:val="00D243FB"/>
    <w:rsid w:val="00DE2B10"/>
    <w:rsid w:val="00E042D0"/>
    <w:rsid w:val="00E328C6"/>
    <w:rsid w:val="00F02A0B"/>
    <w:rsid w:val="00F12159"/>
    <w:rsid w:val="00F13A5F"/>
    <w:rsid w:val="00F8480C"/>
    <w:rsid w:val="00F85316"/>
    <w:rsid w:val="00FB2381"/>
    <w:rsid w:val="00FF2206"/>
    <w:rsid w:val="04F93F4D"/>
    <w:rsid w:val="0DD423D3"/>
    <w:rsid w:val="10183854"/>
    <w:rsid w:val="101935BE"/>
    <w:rsid w:val="12565459"/>
    <w:rsid w:val="132638D4"/>
    <w:rsid w:val="158833F1"/>
    <w:rsid w:val="21261838"/>
    <w:rsid w:val="2AAE19D4"/>
    <w:rsid w:val="35B81BCD"/>
    <w:rsid w:val="36B654F3"/>
    <w:rsid w:val="3C40116F"/>
    <w:rsid w:val="3FA02CC9"/>
    <w:rsid w:val="43854728"/>
    <w:rsid w:val="44CB34AF"/>
    <w:rsid w:val="4DBF19F3"/>
    <w:rsid w:val="57385F60"/>
    <w:rsid w:val="5FCA2D5B"/>
    <w:rsid w:val="62C3061A"/>
    <w:rsid w:val="68A6005C"/>
    <w:rsid w:val="691C72A2"/>
    <w:rsid w:val="69726E18"/>
    <w:rsid w:val="6B38415F"/>
    <w:rsid w:val="6DE6567D"/>
    <w:rsid w:val="6E1E69BD"/>
    <w:rsid w:val="70B251B8"/>
    <w:rsid w:val="7AE6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0" w:qFormat="1"/>
    <w:lsdException w:name="Table Theme" w:uiPriority="0" w:qFormat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641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rsid w:val="00195641"/>
    <w:pPr>
      <w:keepNext/>
      <w:keepLines/>
      <w:spacing w:beforeLines="50" w:afterLines="50"/>
      <w:jc w:val="left"/>
      <w:outlineLvl w:val="0"/>
    </w:pPr>
    <w:rPr>
      <w:rFonts w:ascii="Calibri" w:eastAsia="黑体" w:hAnsi="Calibri"/>
      <w:bCs/>
      <w:kern w:val="44"/>
      <w:sz w:val="24"/>
      <w:szCs w:val="44"/>
    </w:rPr>
  </w:style>
  <w:style w:type="paragraph" w:styleId="2">
    <w:name w:val="heading 2"/>
    <w:basedOn w:val="a"/>
    <w:next w:val="a"/>
    <w:link w:val="2Char1"/>
    <w:qFormat/>
    <w:rsid w:val="00195641"/>
    <w:pPr>
      <w:spacing w:beforeLines="75" w:afterLines="25"/>
      <w:jc w:val="left"/>
      <w:outlineLvl w:val="1"/>
    </w:pPr>
    <w:rPr>
      <w:rFonts w:ascii="Calibri Light" w:eastAsia="黑体" w:hAnsi="Calibri Light"/>
      <w:bCs/>
      <w:sz w:val="24"/>
      <w:szCs w:val="32"/>
    </w:rPr>
  </w:style>
  <w:style w:type="paragraph" w:styleId="3">
    <w:name w:val="heading 3"/>
    <w:basedOn w:val="a"/>
    <w:next w:val="a"/>
    <w:link w:val="3Char2"/>
    <w:qFormat/>
    <w:rsid w:val="0019564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qFormat/>
    <w:rsid w:val="00195641"/>
    <w:pPr>
      <w:ind w:leftChars="1200" w:left="2520"/>
    </w:pPr>
  </w:style>
  <w:style w:type="paragraph" w:styleId="a3">
    <w:name w:val="Normal Indent"/>
    <w:basedOn w:val="a"/>
    <w:qFormat/>
    <w:rsid w:val="00195641"/>
    <w:pPr>
      <w:ind w:firstLine="420"/>
    </w:pPr>
    <w:rPr>
      <w:szCs w:val="21"/>
    </w:rPr>
  </w:style>
  <w:style w:type="paragraph" w:styleId="a4">
    <w:name w:val="Document Map"/>
    <w:basedOn w:val="a"/>
    <w:link w:val="Char2"/>
    <w:qFormat/>
    <w:rsid w:val="00195641"/>
    <w:pPr>
      <w:shd w:val="clear" w:color="auto" w:fill="000080"/>
    </w:pPr>
    <w:rPr>
      <w:rFonts w:asciiTheme="minorHAnsi" w:eastAsiaTheme="minorEastAsia" w:hAnsiTheme="minorHAnsi" w:cstheme="minorBidi"/>
    </w:rPr>
  </w:style>
  <w:style w:type="paragraph" w:styleId="a5">
    <w:name w:val="annotation text"/>
    <w:basedOn w:val="a"/>
    <w:link w:val="Char20"/>
    <w:unhideWhenUsed/>
    <w:qFormat/>
    <w:rsid w:val="00195641"/>
    <w:pPr>
      <w:jc w:val="left"/>
    </w:pPr>
    <w:rPr>
      <w:kern w:val="0"/>
      <w:sz w:val="20"/>
      <w:szCs w:val="20"/>
    </w:rPr>
  </w:style>
  <w:style w:type="paragraph" w:styleId="30">
    <w:name w:val="Body Text 3"/>
    <w:basedOn w:val="a"/>
    <w:link w:val="3Char20"/>
    <w:qFormat/>
    <w:rsid w:val="00195641"/>
    <w:pPr>
      <w:spacing w:after="120"/>
    </w:pPr>
    <w:rPr>
      <w:rFonts w:asciiTheme="minorHAnsi" w:eastAsiaTheme="minorEastAsia" w:hAnsiTheme="minorHAnsi" w:cstheme="minorBidi"/>
      <w:sz w:val="16"/>
      <w:szCs w:val="16"/>
    </w:rPr>
  </w:style>
  <w:style w:type="paragraph" w:styleId="a6">
    <w:name w:val="Body Text"/>
    <w:basedOn w:val="a"/>
    <w:link w:val="Char1"/>
    <w:qFormat/>
    <w:rsid w:val="00195641"/>
    <w:pPr>
      <w:spacing w:line="390" w:lineRule="exact"/>
    </w:pPr>
    <w:rPr>
      <w:rFonts w:ascii="宋体" w:hAnsi="宋体"/>
      <w:b/>
      <w:bCs/>
      <w:color w:val="000000"/>
      <w:szCs w:val="21"/>
    </w:rPr>
  </w:style>
  <w:style w:type="paragraph" w:styleId="a7">
    <w:name w:val="Body Text Indent"/>
    <w:basedOn w:val="a"/>
    <w:link w:val="Char21"/>
    <w:qFormat/>
    <w:rsid w:val="00195641"/>
    <w:pPr>
      <w:spacing w:before="25" w:after="25" w:line="360" w:lineRule="auto"/>
      <w:ind w:firstLine="480"/>
    </w:pPr>
    <w:rPr>
      <w:rFonts w:asciiTheme="minorHAnsi" w:eastAsiaTheme="minorEastAsia" w:hAnsiTheme="minorHAnsi" w:cstheme="minorBidi"/>
      <w:sz w:val="24"/>
    </w:rPr>
  </w:style>
  <w:style w:type="paragraph" w:styleId="5">
    <w:name w:val="toc 5"/>
    <w:basedOn w:val="a"/>
    <w:next w:val="a"/>
    <w:uiPriority w:val="39"/>
    <w:qFormat/>
    <w:rsid w:val="00195641"/>
    <w:pPr>
      <w:ind w:leftChars="800" w:left="1680"/>
    </w:pPr>
  </w:style>
  <w:style w:type="paragraph" w:styleId="31">
    <w:name w:val="toc 3"/>
    <w:basedOn w:val="a"/>
    <w:next w:val="a"/>
    <w:uiPriority w:val="39"/>
    <w:qFormat/>
    <w:rsid w:val="00195641"/>
    <w:pPr>
      <w:ind w:leftChars="400" w:left="840"/>
    </w:pPr>
  </w:style>
  <w:style w:type="paragraph" w:styleId="a8">
    <w:name w:val="Plain Text"/>
    <w:basedOn w:val="a"/>
    <w:link w:val="Char3"/>
    <w:qFormat/>
    <w:rsid w:val="00195641"/>
    <w:rPr>
      <w:rFonts w:ascii="宋体" w:eastAsiaTheme="minorEastAsia" w:hAnsi="Courier New" w:cs="Courier New"/>
      <w:szCs w:val="21"/>
    </w:rPr>
  </w:style>
  <w:style w:type="paragraph" w:styleId="8">
    <w:name w:val="toc 8"/>
    <w:basedOn w:val="a"/>
    <w:next w:val="a"/>
    <w:uiPriority w:val="39"/>
    <w:qFormat/>
    <w:rsid w:val="00195641"/>
    <w:pPr>
      <w:ind w:leftChars="1400" w:left="2940"/>
    </w:pPr>
  </w:style>
  <w:style w:type="paragraph" w:styleId="a9">
    <w:name w:val="Date"/>
    <w:basedOn w:val="a"/>
    <w:next w:val="a"/>
    <w:link w:val="Char22"/>
    <w:qFormat/>
    <w:rsid w:val="00195641"/>
    <w:pPr>
      <w:ind w:leftChars="2500" w:left="100"/>
    </w:pPr>
    <w:rPr>
      <w:rFonts w:ascii="仿宋_GB2312" w:eastAsia="仿宋_GB2312" w:hAnsiTheme="minorHAnsi" w:cstheme="minorBidi"/>
      <w:sz w:val="32"/>
    </w:rPr>
  </w:style>
  <w:style w:type="paragraph" w:styleId="20">
    <w:name w:val="Body Text Indent 2"/>
    <w:basedOn w:val="a"/>
    <w:link w:val="2Char2"/>
    <w:qFormat/>
    <w:rsid w:val="00195641"/>
    <w:pPr>
      <w:spacing w:after="120" w:line="480" w:lineRule="auto"/>
      <w:ind w:leftChars="200" w:left="420"/>
    </w:pPr>
    <w:rPr>
      <w:rFonts w:asciiTheme="minorHAnsi" w:eastAsiaTheme="minorEastAsia" w:hAnsiTheme="minorHAnsi" w:cstheme="minorBidi"/>
    </w:rPr>
  </w:style>
  <w:style w:type="paragraph" w:styleId="aa">
    <w:name w:val="Balloon Text"/>
    <w:basedOn w:val="a"/>
    <w:link w:val="Char10"/>
    <w:uiPriority w:val="99"/>
    <w:qFormat/>
    <w:rsid w:val="00195641"/>
    <w:rPr>
      <w:sz w:val="18"/>
      <w:szCs w:val="18"/>
    </w:rPr>
  </w:style>
  <w:style w:type="paragraph" w:styleId="ab">
    <w:name w:val="footer"/>
    <w:basedOn w:val="a"/>
    <w:link w:val="Char23"/>
    <w:uiPriority w:val="99"/>
    <w:qFormat/>
    <w:rsid w:val="001956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Char24"/>
    <w:uiPriority w:val="99"/>
    <w:qFormat/>
    <w:rsid w:val="00195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195641"/>
  </w:style>
  <w:style w:type="paragraph" w:styleId="4">
    <w:name w:val="toc 4"/>
    <w:basedOn w:val="a"/>
    <w:next w:val="a"/>
    <w:uiPriority w:val="39"/>
    <w:qFormat/>
    <w:rsid w:val="00195641"/>
    <w:pPr>
      <w:ind w:leftChars="600" w:left="1260"/>
    </w:pPr>
  </w:style>
  <w:style w:type="paragraph" w:styleId="6">
    <w:name w:val="toc 6"/>
    <w:basedOn w:val="a"/>
    <w:next w:val="a"/>
    <w:uiPriority w:val="39"/>
    <w:qFormat/>
    <w:rsid w:val="00195641"/>
    <w:pPr>
      <w:ind w:leftChars="1000" w:left="2100"/>
    </w:pPr>
  </w:style>
  <w:style w:type="paragraph" w:styleId="21">
    <w:name w:val="toc 2"/>
    <w:basedOn w:val="a"/>
    <w:next w:val="a"/>
    <w:uiPriority w:val="39"/>
    <w:qFormat/>
    <w:rsid w:val="00195641"/>
    <w:pPr>
      <w:ind w:leftChars="200" w:left="420"/>
    </w:pPr>
  </w:style>
  <w:style w:type="paragraph" w:styleId="9">
    <w:name w:val="toc 9"/>
    <w:basedOn w:val="a"/>
    <w:next w:val="a"/>
    <w:uiPriority w:val="39"/>
    <w:qFormat/>
    <w:rsid w:val="00195641"/>
    <w:pPr>
      <w:ind w:leftChars="1600" w:left="3360"/>
    </w:pPr>
  </w:style>
  <w:style w:type="paragraph" w:styleId="HTML">
    <w:name w:val="HTML Preformatted"/>
    <w:basedOn w:val="a"/>
    <w:link w:val="HTMLChar1"/>
    <w:uiPriority w:val="99"/>
    <w:unhideWhenUsed/>
    <w:qFormat/>
    <w:rsid w:val="001956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</w:rPr>
  </w:style>
  <w:style w:type="paragraph" w:styleId="ad">
    <w:name w:val="Normal (Web)"/>
    <w:basedOn w:val="a"/>
    <w:qFormat/>
    <w:rsid w:val="001956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e">
    <w:name w:val="Title"/>
    <w:basedOn w:val="a"/>
    <w:next w:val="a"/>
    <w:link w:val="Char11"/>
    <w:qFormat/>
    <w:rsid w:val="00195641"/>
    <w:pPr>
      <w:spacing w:beforeLines="200" w:afterLines="100"/>
      <w:ind w:firstLineChars="0" w:firstLine="0"/>
      <w:jc w:val="center"/>
      <w:outlineLvl w:val="0"/>
    </w:pPr>
    <w:rPr>
      <w:rFonts w:ascii="Calibri Light" w:eastAsia="方正小标宋简体" w:hAnsi="Calibri Light"/>
      <w:bCs/>
      <w:sz w:val="32"/>
      <w:szCs w:val="32"/>
    </w:rPr>
  </w:style>
  <w:style w:type="paragraph" w:styleId="af">
    <w:name w:val="annotation subject"/>
    <w:basedOn w:val="a5"/>
    <w:next w:val="a5"/>
    <w:link w:val="Char25"/>
    <w:unhideWhenUsed/>
    <w:qFormat/>
    <w:rsid w:val="00195641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0">
    <w:name w:val="Table Grid"/>
    <w:basedOn w:val="a1"/>
    <w:qFormat/>
    <w:rsid w:val="0019564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Theme"/>
    <w:basedOn w:val="a1"/>
    <w:qFormat/>
    <w:rsid w:val="0019564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195641"/>
    <w:rPr>
      <w:b/>
      <w:bCs/>
    </w:rPr>
  </w:style>
  <w:style w:type="character" w:styleId="af3">
    <w:name w:val="page number"/>
    <w:basedOn w:val="a0"/>
    <w:qFormat/>
    <w:rsid w:val="00195641"/>
  </w:style>
  <w:style w:type="character" w:styleId="af4">
    <w:name w:val="FollowedHyperlink"/>
    <w:basedOn w:val="a0"/>
    <w:uiPriority w:val="99"/>
    <w:semiHidden/>
    <w:unhideWhenUsed/>
    <w:qFormat/>
    <w:rsid w:val="00195641"/>
    <w:rPr>
      <w:color w:val="800080" w:themeColor="followedHyperlink"/>
      <w:u w:val="single"/>
    </w:rPr>
  </w:style>
  <w:style w:type="character" w:styleId="af5">
    <w:name w:val="Emphasis"/>
    <w:qFormat/>
    <w:rsid w:val="00195641"/>
    <w:rPr>
      <w:i/>
      <w:iCs/>
    </w:rPr>
  </w:style>
  <w:style w:type="character" w:styleId="af6">
    <w:name w:val="Hyperlink"/>
    <w:uiPriority w:val="99"/>
    <w:unhideWhenUsed/>
    <w:qFormat/>
    <w:rsid w:val="00195641"/>
    <w:rPr>
      <w:color w:val="0000FF"/>
      <w:u w:val="single"/>
    </w:rPr>
  </w:style>
  <w:style w:type="character" w:styleId="af7">
    <w:name w:val="annotation reference"/>
    <w:qFormat/>
    <w:rsid w:val="00195641"/>
    <w:rPr>
      <w:sz w:val="21"/>
      <w:szCs w:val="21"/>
    </w:rPr>
  </w:style>
  <w:style w:type="character" w:customStyle="1" w:styleId="1Char">
    <w:name w:val="标题 1 Char"/>
    <w:basedOn w:val="a0"/>
    <w:uiPriority w:val="9"/>
    <w:qFormat/>
    <w:rsid w:val="00195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uiPriority w:val="9"/>
    <w:semiHidden/>
    <w:qFormat/>
    <w:rsid w:val="00195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qFormat/>
    <w:rsid w:val="0019564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21">
    <w:name w:val="正文文本缩进 Char2"/>
    <w:link w:val="a7"/>
    <w:qFormat/>
    <w:rsid w:val="00195641"/>
    <w:rPr>
      <w:sz w:val="24"/>
      <w:szCs w:val="24"/>
    </w:rPr>
  </w:style>
  <w:style w:type="character" w:customStyle="1" w:styleId="Char3">
    <w:name w:val="纯文本 Char3"/>
    <w:link w:val="a8"/>
    <w:qFormat/>
    <w:rsid w:val="00195641"/>
    <w:rPr>
      <w:rFonts w:ascii="宋体" w:hAnsi="Courier New" w:cs="Courier New"/>
      <w:szCs w:val="21"/>
    </w:rPr>
  </w:style>
  <w:style w:type="character" w:customStyle="1" w:styleId="Char24">
    <w:name w:val="页眉 Char2"/>
    <w:link w:val="ac"/>
    <w:uiPriority w:val="99"/>
    <w:qFormat/>
    <w:rsid w:val="00195641"/>
    <w:rPr>
      <w:sz w:val="18"/>
      <w:szCs w:val="18"/>
    </w:rPr>
  </w:style>
  <w:style w:type="character" w:customStyle="1" w:styleId="Char23">
    <w:name w:val="页脚 Char2"/>
    <w:link w:val="ab"/>
    <w:uiPriority w:val="99"/>
    <w:qFormat/>
    <w:rsid w:val="00195641"/>
    <w:rPr>
      <w:sz w:val="18"/>
      <w:szCs w:val="18"/>
    </w:rPr>
  </w:style>
  <w:style w:type="character" w:customStyle="1" w:styleId="Char">
    <w:name w:val="纯文本 Char"/>
    <w:basedOn w:val="a0"/>
    <w:uiPriority w:val="99"/>
    <w:semiHidden/>
    <w:qFormat/>
    <w:rsid w:val="00195641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qFormat/>
    <w:rsid w:val="001956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">
    <w:name w:val="正文 New"/>
    <w:qFormat/>
    <w:rsid w:val="00195641"/>
    <w:pPr>
      <w:widowControl w:val="0"/>
      <w:jc w:val="both"/>
    </w:pPr>
    <w:rPr>
      <w:kern w:val="2"/>
      <w:sz w:val="21"/>
      <w:szCs w:val="24"/>
    </w:rPr>
  </w:style>
  <w:style w:type="character" w:customStyle="1" w:styleId="Char0">
    <w:name w:val="正文文本缩进 Char"/>
    <w:basedOn w:val="a0"/>
    <w:uiPriority w:val="99"/>
    <w:semiHidden/>
    <w:qFormat/>
    <w:rsid w:val="00195641"/>
    <w:rPr>
      <w:rFonts w:ascii="Times New Roman" w:eastAsia="宋体" w:hAnsi="Times New Roman" w:cs="Times New Roman"/>
      <w:szCs w:val="24"/>
    </w:rPr>
  </w:style>
  <w:style w:type="character" w:customStyle="1" w:styleId="Char4">
    <w:name w:val="页脚 Char"/>
    <w:basedOn w:val="a0"/>
    <w:uiPriority w:val="99"/>
    <w:semiHidden/>
    <w:qFormat/>
    <w:rsid w:val="00195641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眉 Char"/>
    <w:basedOn w:val="a0"/>
    <w:uiPriority w:val="99"/>
    <w:semiHidden/>
    <w:qFormat/>
    <w:rsid w:val="00195641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rsid w:val="00195641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apple-converted-space">
    <w:name w:val="apple-converted-space"/>
    <w:qFormat/>
    <w:rsid w:val="00195641"/>
  </w:style>
  <w:style w:type="character" w:customStyle="1" w:styleId="3Char2">
    <w:name w:val="标题 3 Char2"/>
    <w:link w:val="3"/>
    <w:qFormat/>
    <w:rsid w:val="0019564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6">
    <w:name w:val="批注框文本 Char"/>
    <w:basedOn w:val="a0"/>
    <w:uiPriority w:val="99"/>
    <w:semiHidden/>
    <w:qFormat/>
    <w:rsid w:val="00195641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批注框文本 Char1"/>
    <w:link w:val="aa"/>
    <w:uiPriority w:val="99"/>
    <w:qFormat/>
    <w:rsid w:val="00195641"/>
    <w:rPr>
      <w:rFonts w:ascii="Times New Roman" w:eastAsia="宋体" w:hAnsi="Times New Roman" w:cs="Times New Roman"/>
      <w:sz w:val="18"/>
      <w:szCs w:val="18"/>
    </w:rPr>
  </w:style>
  <w:style w:type="character" w:customStyle="1" w:styleId="fontstyle01">
    <w:name w:val="fontstyle01"/>
    <w:qFormat/>
    <w:rsid w:val="00195641"/>
    <w:rPr>
      <w:rFonts w:ascii="Noto Sans Mono CJK KR Regular" w:hAnsi="Noto Sans Mono CJK KR Regular" w:hint="default"/>
      <w:i/>
      <w:iCs/>
      <w:color w:val="000000"/>
      <w:sz w:val="40"/>
      <w:szCs w:val="40"/>
    </w:rPr>
  </w:style>
  <w:style w:type="paragraph" w:styleId="af8">
    <w:name w:val="No Spacing"/>
    <w:link w:val="Char7"/>
    <w:uiPriority w:val="1"/>
    <w:qFormat/>
    <w:rsid w:val="00195641"/>
    <w:rPr>
      <w:rFonts w:ascii="Calibri" w:eastAsia="等线" w:hAnsi="Calibri"/>
      <w:sz w:val="22"/>
      <w:szCs w:val="22"/>
    </w:rPr>
  </w:style>
  <w:style w:type="character" w:customStyle="1" w:styleId="Char7">
    <w:name w:val="无间隔 Char"/>
    <w:link w:val="af8"/>
    <w:uiPriority w:val="1"/>
    <w:qFormat/>
    <w:rsid w:val="00195641"/>
    <w:rPr>
      <w:rFonts w:ascii="Calibri" w:eastAsia="等线" w:hAnsi="Calibri" w:cs="Times New Roman"/>
      <w:kern w:val="0"/>
      <w:sz w:val="22"/>
    </w:rPr>
  </w:style>
  <w:style w:type="character" w:customStyle="1" w:styleId="1Char1">
    <w:name w:val="标题 1 Char1"/>
    <w:link w:val="1"/>
    <w:qFormat/>
    <w:rsid w:val="00195641"/>
    <w:rPr>
      <w:rFonts w:ascii="Calibri" w:eastAsia="黑体" w:hAnsi="Calibri" w:cs="Times New Roman"/>
      <w:bCs/>
      <w:kern w:val="44"/>
      <w:sz w:val="24"/>
      <w:szCs w:val="44"/>
    </w:rPr>
  </w:style>
  <w:style w:type="character" w:customStyle="1" w:styleId="2Char1">
    <w:name w:val="标题 2 Char1"/>
    <w:link w:val="2"/>
    <w:qFormat/>
    <w:rsid w:val="00195641"/>
    <w:rPr>
      <w:rFonts w:ascii="Calibri Light" w:eastAsia="黑体" w:hAnsi="Calibri Light" w:cs="Times New Roman"/>
      <w:bCs/>
      <w:sz w:val="24"/>
      <w:szCs w:val="32"/>
    </w:rPr>
  </w:style>
  <w:style w:type="character" w:customStyle="1" w:styleId="3Char1">
    <w:name w:val="标题 3 Char1"/>
    <w:uiPriority w:val="9"/>
    <w:qFormat/>
    <w:rsid w:val="00195641"/>
    <w:rPr>
      <w:rFonts w:ascii="宋体" w:eastAsia="黑体" w:hAnsi="宋体" w:cs="Times New Roman"/>
      <w:bCs/>
      <w:sz w:val="24"/>
      <w:szCs w:val="27"/>
    </w:rPr>
  </w:style>
  <w:style w:type="character" w:customStyle="1" w:styleId="11">
    <w:name w:val="正文文本缩进 字符1"/>
    <w:uiPriority w:val="99"/>
    <w:semiHidden/>
    <w:qFormat/>
    <w:rsid w:val="00195641"/>
    <w:rPr>
      <w:kern w:val="2"/>
      <w:sz w:val="21"/>
    </w:rPr>
  </w:style>
  <w:style w:type="character" w:customStyle="1" w:styleId="Char12">
    <w:name w:val="正文文本缩进 Char1"/>
    <w:uiPriority w:val="99"/>
    <w:qFormat/>
    <w:rsid w:val="00195641"/>
  </w:style>
  <w:style w:type="character" w:customStyle="1" w:styleId="12">
    <w:name w:val="纯文本 字符1"/>
    <w:uiPriority w:val="99"/>
    <w:semiHidden/>
    <w:qFormat/>
    <w:rsid w:val="00195641"/>
    <w:rPr>
      <w:rFonts w:ascii="等线" w:hAnsi="Courier New" w:cs="Courier New"/>
      <w:kern w:val="2"/>
      <w:sz w:val="21"/>
    </w:rPr>
  </w:style>
  <w:style w:type="character" w:customStyle="1" w:styleId="Char13">
    <w:name w:val="纯文本 Char1"/>
    <w:uiPriority w:val="99"/>
    <w:qFormat/>
    <w:rsid w:val="00195641"/>
    <w:rPr>
      <w:rFonts w:ascii="宋体" w:eastAsia="宋体" w:hAnsi="Courier New" w:cs="Courier New"/>
      <w:szCs w:val="21"/>
    </w:rPr>
  </w:style>
  <w:style w:type="character" w:customStyle="1" w:styleId="opdicttext22">
    <w:name w:val="op_dict_text22"/>
    <w:qFormat/>
    <w:rsid w:val="00195641"/>
  </w:style>
  <w:style w:type="character" w:customStyle="1" w:styleId="opdicttext1">
    <w:name w:val="op_dict_text1"/>
    <w:qFormat/>
    <w:rsid w:val="00195641"/>
  </w:style>
  <w:style w:type="character" w:customStyle="1" w:styleId="opdicttext2">
    <w:name w:val="op_dict_text2"/>
    <w:qFormat/>
    <w:rsid w:val="00195641"/>
  </w:style>
  <w:style w:type="character" w:customStyle="1" w:styleId="Char20">
    <w:name w:val="批注文字 Char2"/>
    <w:link w:val="a5"/>
    <w:qFormat/>
    <w:rsid w:val="00195641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8">
    <w:name w:val="批注文字 Char"/>
    <w:basedOn w:val="a0"/>
    <w:uiPriority w:val="99"/>
    <w:semiHidden/>
    <w:qFormat/>
    <w:rsid w:val="00195641"/>
    <w:rPr>
      <w:rFonts w:ascii="Times New Roman" w:eastAsia="宋体" w:hAnsi="Times New Roman" w:cs="Times New Roman"/>
      <w:szCs w:val="24"/>
    </w:rPr>
  </w:style>
  <w:style w:type="character" w:customStyle="1" w:styleId="Char14">
    <w:name w:val="批注文字 Char1"/>
    <w:uiPriority w:val="99"/>
    <w:qFormat/>
    <w:rsid w:val="00195641"/>
    <w:rPr>
      <w:kern w:val="2"/>
      <w:sz w:val="21"/>
      <w:szCs w:val="24"/>
    </w:rPr>
  </w:style>
  <w:style w:type="character" w:customStyle="1" w:styleId="13">
    <w:name w:val="批注文字 字符1"/>
    <w:uiPriority w:val="99"/>
    <w:semiHidden/>
    <w:qFormat/>
    <w:rsid w:val="00195641"/>
    <w:rPr>
      <w:kern w:val="2"/>
      <w:sz w:val="21"/>
    </w:rPr>
  </w:style>
  <w:style w:type="character" w:customStyle="1" w:styleId="Char25">
    <w:name w:val="批注主题 Char2"/>
    <w:link w:val="af"/>
    <w:qFormat/>
    <w:rsid w:val="00195641"/>
    <w:rPr>
      <w:b/>
      <w:bCs/>
    </w:rPr>
  </w:style>
  <w:style w:type="character" w:customStyle="1" w:styleId="Char9">
    <w:name w:val="批注主题 Char"/>
    <w:basedOn w:val="Char8"/>
    <w:uiPriority w:val="99"/>
    <w:semiHidden/>
    <w:qFormat/>
    <w:rsid w:val="00195641"/>
    <w:rPr>
      <w:rFonts w:ascii="Times New Roman" w:eastAsia="宋体" w:hAnsi="Times New Roman" w:cs="Times New Roman"/>
      <w:b/>
      <w:bCs/>
      <w:szCs w:val="24"/>
    </w:rPr>
  </w:style>
  <w:style w:type="character" w:customStyle="1" w:styleId="Char15">
    <w:name w:val="批注主题 Char1"/>
    <w:uiPriority w:val="99"/>
    <w:qFormat/>
    <w:rsid w:val="00195641"/>
    <w:rPr>
      <w:b/>
      <w:bCs/>
      <w:kern w:val="2"/>
      <w:sz w:val="21"/>
      <w:szCs w:val="24"/>
    </w:rPr>
  </w:style>
  <w:style w:type="character" w:customStyle="1" w:styleId="14">
    <w:name w:val="批注主题 字符1"/>
    <w:uiPriority w:val="99"/>
    <w:semiHidden/>
    <w:qFormat/>
    <w:rsid w:val="00195641"/>
    <w:rPr>
      <w:b/>
      <w:bCs/>
      <w:kern w:val="2"/>
      <w:sz w:val="21"/>
    </w:rPr>
  </w:style>
  <w:style w:type="character" w:customStyle="1" w:styleId="black000">
    <w:name w:val="black000"/>
    <w:qFormat/>
    <w:rsid w:val="00195641"/>
  </w:style>
  <w:style w:type="character" w:customStyle="1" w:styleId="Chara">
    <w:name w:val="正文文本 Char"/>
    <w:basedOn w:val="a0"/>
    <w:uiPriority w:val="99"/>
    <w:semiHidden/>
    <w:qFormat/>
    <w:rsid w:val="00195641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1"/>
    <w:link w:val="a6"/>
    <w:qFormat/>
    <w:rsid w:val="00195641"/>
    <w:rPr>
      <w:rFonts w:ascii="宋体" w:eastAsia="宋体" w:hAnsi="宋体" w:cs="Times New Roman"/>
      <w:b/>
      <w:bCs/>
      <w:color w:val="000000"/>
      <w:szCs w:val="21"/>
    </w:rPr>
  </w:style>
  <w:style w:type="character" w:customStyle="1" w:styleId="CharChar">
    <w:name w:val="正文 + 行距 Char Char"/>
    <w:link w:val="af9"/>
    <w:qFormat/>
    <w:rsid w:val="00195641"/>
    <w:rPr>
      <w:rFonts w:ascii="宋体" w:hAnsi="宋体"/>
      <w:szCs w:val="24"/>
    </w:rPr>
  </w:style>
  <w:style w:type="paragraph" w:customStyle="1" w:styleId="af9">
    <w:name w:val="正文 + 行距"/>
    <w:basedOn w:val="a"/>
    <w:link w:val="CharChar"/>
    <w:qFormat/>
    <w:rsid w:val="00195641"/>
    <w:pPr>
      <w:spacing w:line="360" w:lineRule="exact"/>
    </w:pPr>
    <w:rPr>
      <w:rFonts w:ascii="宋体" w:eastAsiaTheme="minorEastAsia" w:hAnsi="宋体" w:cstheme="minorBidi"/>
    </w:rPr>
  </w:style>
  <w:style w:type="character" w:customStyle="1" w:styleId="3Char20">
    <w:name w:val="正文文本 3 Char2"/>
    <w:link w:val="30"/>
    <w:qFormat/>
    <w:rsid w:val="00195641"/>
    <w:rPr>
      <w:sz w:val="16"/>
      <w:szCs w:val="16"/>
    </w:rPr>
  </w:style>
  <w:style w:type="character" w:customStyle="1" w:styleId="2Char2">
    <w:name w:val="正文文本缩进 2 Char2"/>
    <w:link w:val="20"/>
    <w:qFormat/>
    <w:rsid w:val="00195641"/>
    <w:rPr>
      <w:szCs w:val="24"/>
    </w:rPr>
  </w:style>
  <w:style w:type="character" w:customStyle="1" w:styleId="Char22">
    <w:name w:val="日期 Char2"/>
    <w:link w:val="a9"/>
    <w:qFormat/>
    <w:rsid w:val="00195641"/>
    <w:rPr>
      <w:rFonts w:ascii="仿宋_GB2312" w:eastAsia="仿宋_GB2312"/>
      <w:sz w:val="32"/>
      <w:szCs w:val="24"/>
    </w:rPr>
  </w:style>
  <w:style w:type="character" w:customStyle="1" w:styleId="Char2">
    <w:name w:val="文档结构图 Char2"/>
    <w:link w:val="a4"/>
    <w:qFormat/>
    <w:rsid w:val="00195641"/>
    <w:rPr>
      <w:szCs w:val="24"/>
      <w:shd w:val="clear" w:color="auto" w:fill="000080"/>
    </w:rPr>
  </w:style>
  <w:style w:type="character" w:customStyle="1" w:styleId="Charb">
    <w:name w:val="文档结构图 Char"/>
    <w:basedOn w:val="a0"/>
    <w:uiPriority w:val="99"/>
    <w:semiHidden/>
    <w:qFormat/>
    <w:rsid w:val="00195641"/>
    <w:rPr>
      <w:rFonts w:ascii="宋体" w:eastAsia="宋体" w:hAnsi="Times New Roman" w:cs="Times New Roman"/>
      <w:sz w:val="18"/>
      <w:szCs w:val="18"/>
    </w:rPr>
  </w:style>
  <w:style w:type="character" w:customStyle="1" w:styleId="Char16">
    <w:name w:val="文档结构图 Char1"/>
    <w:uiPriority w:val="99"/>
    <w:qFormat/>
    <w:rsid w:val="00195641"/>
    <w:rPr>
      <w:rFonts w:ascii="Microsoft YaHei UI" w:eastAsia="Microsoft YaHei UI"/>
      <w:kern w:val="2"/>
      <w:sz w:val="18"/>
      <w:szCs w:val="18"/>
    </w:rPr>
  </w:style>
  <w:style w:type="character" w:customStyle="1" w:styleId="15">
    <w:name w:val="文档结构图 字符1"/>
    <w:uiPriority w:val="99"/>
    <w:semiHidden/>
    <w:qFormat/>
    <w:rsid w:val="00195641"/>
    <w:rPr>
      <w:rFonts w:ascii="Microsoft YaHei UI" w:eastAsia="Microsoft YaHei UI"/>
      <w:kern w:val="2"/>
      <w:sz w:val="18"/>
      <w:szCs w:val="18"/>
    </w:rPr>
  </w:style>
  <w:style w:type="character" w:customStyle="1" w:styleId="Charc">
    <w:name w:val="日期 Char"/>
    <w:basedOn w:val="a0"/>
    <w:uiPriority w:val="99"/>
    <w:semiHidden/>
    <w:qFormat/>
    <w:rsid w:val="00195641"/>
    <w:rPr>
      <w:rFonts w:ascii="Times New Roman" w:eastAsia="宋体" w:hAnsi="Times New Roman" w:cs="Times New Roman"/>
      <w:szCs w:val="24"/>
    </w:rPr>
  </w:style>
  <w:style w:type="character" w:customStyle="1" w:styleId="Char17">
    <w:name w:val="日期 Char1"/>
    <w:uiPriority w:val="99"/>
    <w:qFormat/>
    <w:rsid w:val="00195641"/>
    <w:rPr>
      <w:kern w:val="2"/>
      <w:sz w:val="21"/>
      <w:szCs w:val="24"/>
    </w:rPr>
  </w:style>
  <w:style w:type="character" w:customStyle="1" w:styleId="16">
    <w:name w:val="日期 字符1"/>
    <w:uiPriority w:val="99"/>
    <w:semiHidden/>
    <w:qFormat/>
    <w:rsid w:val="00195641"/>
    <w:rPr>
      <w:kern w:val="2"/>
      <w:sz w:val="21"/>
    </w:rPr>
  </w:style>
  <w:style w:type="character" w:customStyle="1" w:styleId="2Char0">
    <w:name w:val="正文文本缩进 2 Char"/>
    <w:basedOn w:val="a0"/>
    <w:uiPriority w:val="99"/>
    <w:semiHidden/>
    <w:qFormat/>
    <w:rsid w:val="00195641"/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缩进 2 Char1"/>
    <w:uiPriority w:val="99"/>
    <w:qFormat/>
    <w:rsid w:val="00195641"/>
    <w:rPr>
      <w:kern w:val="2"/>
      <w:sz w:val="21"/>
      <w:szCs w:val="24"/>
    </w:rPr>
  </w:style>
  <w:style w:type="character" w:customStyle="1" w:styleId="210">
    <w:name w:val="正文文本缩进 2 字符1"/>
    <w:uiPriority w:val="99"/>
    <w:semiHidden/>
    <w:qFormat/>
    <w:rsid w:val="00195641"/>
    <w:rPr>
      <w:kern w:val="2"/>
      <w:sz w:val="21"/>
    </w:rPr>
  </w:style>
  <w:style w:type="character" w:customStyle="1" w:styleId="3Char0">
    <w:name w:val="正文文本 3 Char"/>
    <w:basedOn w:val="a0"/>
    <w:uiPriority w:val="99"/>
    <w:semiHidden/>
    <w:qFormat/>
    <w:rsid w:val="00195641"/>
    <w:rPr>
      <w:rFonts w:ascii="Times New Roman" w:eastAsia="宋体" w:hAnsi="Times New Roman" w:cs="Times New Roman"/>
      <w:sz w:val="16"/>
      <w:szCs w:val="16"/>
    </w:rPr>
  </w:style>
  <w:style w:type="character" w:customStyle="1" w:styleId="3Char10">
    <w:name w:val="正文文本 3 Char1"/>
    <w:uiPriority w:val="99"/>
    <w:qFormat/>
    <w:rsid w:val="00195641"/>
    <w:rPr>
      <w:kern w:val="2"/>
      <w:sz w:val="16"/>
      <w:szCs w:val="16"/>
    </w:rPr>
  </w:style>
  <w:style w:type="character" w:customStyle="1" w:styleId="310">
    <w:name w:val="正文文本 3 字符1"/>
    <w:uiPriority w:val="99"/>
    <w:semiHidden/>
    <w:qFormat/>
    <w:rsid w:val="00195641"/>
    <w:rPr>
      <w:kern w:val="2"/>
      <w:sz w:val="16"/>
      <w:szCs w:val="16"/>
    </w:rPr>
  </w:style>
  <w:style w:type="table" w:customStyle="1" w:styleId="123">
    <w:name w:val="123"/>
    <w:basedOn w:val="a1"/>
    <w:qFormat/>
    <w:rsid w:val="00195641"/>
    <w:pPr>
      <w:spacing w:line="240" w:lineRule="exact"/>
      <w:jc w:val="center"/>
    </w:pPr>
    <w:rPr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character" w:customStyle="1" w:styleId="CharChar2">
    <w:name w:val="Char Char2"/>
    <w:qFormat/>
    <w:locked/>
    <w:rsid w:val="00195641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Style86">
    <w:name w:val="_Style 86"/>
    <w:uiPriority w:val="99"/>
    <w:qFormat/>
    <w:rsid w:val="00195641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character" w:customStyle="1" w:styleId="chard">
    <w:name w:val="char"/>
    <w:qFormat/>
    <w:rsid w:val="00195641"/>
  </w:style>
  <w:style w:type="character" w:customStyle="1" w:styleId="fhwjp1">
    <w:name w:val="fhwjp1"/>
    <w:qFormat/>
    <w:rsid w:val="00195641"/>
    <w:rPr>
      <w:color w:val="F2F2F2"/>
    </w:rPr>
  </w:style>
  <w:style w:type="character" w:customStyle="1" w:styleId="Chare">
    <w:name w:val="正文 + 行距 Char"/>
    <w:qFormat/>
    <w:rsid w:val="00195641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face21">
    <w:name w:val="face21"/>
    <w:qFormat/>
    <w:rsid w:val="00195641"/>
    <w:rPr>
      <w:rFonts w:hint="default"/>
      <w:sz w:val="24"/>
      <w:szCs w:val="24"/>
    </w:rPr>
  </w:style>
  <w:style w:type="paragraph" w:customStyle="1" w:styleId="xl29">
    <w:name w:val="xl29"/>
    <w:basedOn w:val="a"/>
    <w:qFormat/>
    <w:rsid w:val="00195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17">
    <w:name w:val="样式1"/>
    <w:basedOn w:val="a"/>
    <w:qFormat/>
    <w:rsid w:val="00195641"/>
  </w:style>
  <w:style w:type="paragraph" w:customStyle="1" w:styleId="32">
    <w:name w:val="样式3"/>
    <w:basedOn w:val="a"/>
    <w:qFormat/>
    <w:rsid w:val="00195641"/>
    <w:pPr>
      <w:spacing w:line="360" w:lineRule="auto"/>
      <w:ind w:firstLine="420"/>
    </w:pPr>
  </w:style>
  <w:style w:type="paragraph" w:customStyle="1" w:styleId="18">
    <w:name w:val="正常1"/>
    <w:qFormat/>
    <w:rsid w:val="00195641"/>
    <w:pPr>
      <w:spacing w:after="200"/>
    </w:pPr>
    <w:rPr>
      <w:rFonts w:ascii="Cambria" w:hAnsi="Cambria"/>
      <w:sz w:val="24"/>
      <w:szCs w:val="24"/>
      <w:lang w:eastAsia="en-US"/>
    </w:rPr>
  </w:style>
  <w:style w:type="paragraph" w:customStyle="1" w:styleId="CharCharChar">
    <w:name w:val="Char Char Char"/>
    <w:basedOn w:val="a"/>
    <w:qFormat/>
    <w:rsid w:val="00195641"/>
    <w:rPr>
      <w:rFonts w:ascii="Tahoma" w:hAnsi="Tahoma"/>
      <w:szCs w:val="20"/>
    </w:rPr>
  </w:style>
  <w:style w:type="paragraph" w:styleId="afa">
    <w:name w:val="List Paragraph"/>
    <w:basedOn w:val="a"/>
    <w:uiPriority w:val="34"/>
    <w:qFormat/>
    <w:rsid w:val="00195641"/>
    <w:pPr>
      <w:ind w:firstLine="420"/>
    </w:pPr>
  </w:style>
  <w:style w:type="paragraph" w:customStyle="1" w:styleId="afb">
    <w:name w:val="标准"/>
    <w:basedOn w:val="a"/>
    <w:qFormat/>
    <w:rsid w:val="00195641"/>
    <w:pPr>
      <w:adjustRightInd w:val="0"/>
      <w:spacing w:before="120"/>
      <w:jc w:val="center"/>
      <w:textAlignment w:val="baseline"/>
    </w:pPr>
    <w:rPr>
      <w:caps/>
      <w:kern w:val="0"/>
      <w:szCs w:val="20"/>
    </w:rPr>
  </w:style>
  <w:style w:type="paragraph" w:customStyle="1" w:styleId="afc">
    <w:name w:val="表格文字"/>
    <w:basedOn w:val="a"/>
    <w:qFormat/>
    <w:rsid w:val="00195641"/>
    <w:pPr>
      <w:ind w:firstLineChars="18" w:firstLine="3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样式2"/>
    <w:basedOn w:val="a"/>
    <w:qFormat/>
    <w:rsid w:val="00195641"/>
    <w:pPr>
      <w:spacing w:line="360" w:lineRule="auto"/>
    </w:pPr>
    <w:rPr>
      <w:rFonts w:eastAsia="仿宋_GB2312"/>
    </w:rPr>
  </w:style>
  <w:style w:type="paragraph" w:customStyle="1" w:styleId="afd">
    <w:name w:val="宋体 小四 加粗"/>
    <w:basedOn w:val="a"/>
    <w:qFormat/>
    <w:rsid w:val="00195641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9">
    <w:name w:val="正文1"/>
    <w:qFormat/>
    <w:rsid w:val="00195641"/>
    <w:pPr>
      <w:spacing w:after="200"/>
    </w:pPr>
    <w:rPr>
      <w:rFonts w:ascii="Cambria" w:hAnsi="Cambria"/>
      <w:sz w:val="24"/>
      <w:szCs w:val="24"/>
      <w:lang w:eastAsia="en-US"/>
    </w:rPr>
  </w:style>
  <w:style w:type="character" w:customStyle="1" w:styleId="style11">
    <w:name w:val="style11"/>
    <w:qFormat/>
    <w:rsid w:val="00195641"/>
    <w:rPr>
      <w:color w:val="FF0000"/>
    </w:rPr>
  </w:style>
  <w:style w:type="table" w:customStyle="1" w:styleId="afe">
    <w:name w:val="手册"/>
    <w:basedOn w:val="af1"/>
    <w:qFormat/>
    <w:rsid w:val="00195641"/>
    <w:rPr>
      <w:sz w:val="18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1a">
    <w:name w:val="列出段落1"/>
    <w:basedOn w:val="a"/>
    <w:qFormat/>
    <w:rsid w:val="00195641"/>
    <w:pPr>
      <w:ind w:firstLine="420"/>
    </w:pPr>
  </w:style>
  <w:style w:type="character" w:customStyle="1" w:styleId="font111">
    <w:name w:val="font111"/>
    <w:qFormat/>
    <w:rsid w:val="00195641"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character" w:customStyle="1" w:styleId="font91">
    <w:name w:val="font91"/>
    <w:qFormat/>
    <w:rsid w:val="00195641"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Heading1Char">
    <w:name w:val="Heading 1 Char"/>
    <w:qFormat/>
    <w:locked/>
    <w:rsid w:val="00195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qFormat/>
    <w:locked/>
    <w:rsid w:val="00195641"/>
    <w:rPr>
      <w:rFonts w:ascii="宋体" w:eastAsia="宋体" w:hAnsi="宋体" w:cs="Times New Roman"/>
      <w:b/>
      <w:bCs/>
      <w:kern w:val="0"/>
      <w:sz w:val="36"/>
      <w:szCs w:val="36"/>
    </w:rPr>
  </w:style>
  <w:style w:type="character" w:customStyle="1" w:styleId="Heading3Char">
    <w:name w:val="Heading 3 Char"/>
    <w:qFormat/>
    <w:locked/>
    <w:rsid w:val="0019564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HeaderChar">
    <w:name w:val="Header Char"/>
    <w:qFormat/>
    <w:locked/>
    <w:rsid w:val="00195641"/>
    <w:rPr>
      <w:rFonts w:cs="Times New Roman"/>
      <w:sz w:val="18"/>
      <w:szCs w:val="18"/>
    </w:rPr>
  </w:style>
  <w:style w:type="character" w:customStyle="1" w:styleId="FooterChar">
    <w:name w:val="Footer Char"/>
    <w:qFormat/>
    <w:locked/>
    <w:rsid w:val="00195641"/>
    <w:rPr>
      <w:rFonts w:cs="Times New Roman"/>
      <w:sz w:val="18"/>
      <w:szCs w:val="18"/>
    </w:rPr>
  </w:style>
  <w:style w:type="character" w:customStyle="1" w:styleId="PlainTextChar">
    <w:name w:val="Plain Text Char"/>
    <w:qFormat/>
    <w:locked/>
    <w:rsid w:val="00195641"/>
    <w:rPr>
      <w:rFonts w:ascii="宋体" w:hAnsi="Courier New"/>
      <w:kern w:val="21"/>
    </w:rPr>
  </w:style>
  <w:style w:type="character" w:customStyle="1" w:styleId="BodyTextIndentChar">
    <w:name w:val="Body Text Indent Char"/>
    <w:qFormat/>
    <w:locked/>
    <w:rsid w:val="00195641"/>
    <w:rPr>
      <w:rFonts w:ascii="Times New Roman" w:eastAsia="宋体" w:hAnsi="Times New Roman" w:cs="Times New Roman"/>
      <w:sz w:val="24"/>
      <w:szCs w:val="24"/>
    </w:rPr>
  </w:style>
  <w:style w:type="character" w:customStyle="1" w:styleId="BodyTextChar">
    <w:name w:val="Body Text Char"/>
    <w:qFormat/>
    <w:locked/>
    <w:rsid w:val="00195641"/>
    <w:rPr>
      <w:rFonts w:ascii="宋体" w:eastAsia="宋体" w:hAnsi="宋体" w:cs="Times New Roman"/>
      <w:b/>
      <w:bCs/>
      <w:color w:val="000000"/>
      <w:sz w:val="21"/>
      <w:szCs w:val="21"/>
    </w:rPr>
  </w:style>
  <w:style w:type="character" w:customStyle="1" w:styleId="BodyText3Char">
    <w:name w:val="Body Text 3 Char"/>
    <w:qFormat/>
    <w:locked/>
    <w:rsid w:val="00195641"/>
    <w:rPr>
      <w:rFonts w:ascii="Times New Roman" w:eastAsia="宋体" w:hAnsi="Times New Roman" w:cs="Times New Roman"/>
      <w:sz w:val="16"/>
      <w:szCs w:val="16"/>
    </w:rPr>
  </w:style>
  <w:style w:type="character" w:customStyle="1" w:styleId="CommentTextChar">
    <w:name w:val="Comment Text Char"/>
    <w:qFormat/>
    <w:locked/>
    <w:rsid w:val="00195641"/>
    <w:rPr>
      <w:rFonts w:ascii="Times New Roman" w:eastAsia="宋体" w:hAnsi="Times New Roman" w:cs="Times New Roman"/>
      <w:sz w:val="24"/>
      <w:szCs w:val="24"/>
    </w:rPr>
  </w:style>
  <w:style w:type="character" w:customStyle="1" w:styleId="CommentSubjectChar">
    <w:name w:val="Comment Subject Char"/>
    <w:qFormat/>
    <w:locked/>
    <w:rsid w:val="00195641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DocumentMapChar">
    <w:name w:val="Document Map Char"/>
    <w:qFormat/>
    <w:locked/>
    <w:rsid w:val="00195641"/>
    <w:rPr>
      <w:rFonts w:ascii="Times New Roman" w:eastAsia="宋体" w:hAnsi="Times New Roman" w:cs="Times New Roman"/>
      <w:sz w:val="24"/>
      <w:szCs w:val="24"/>
      <w:shd w:val="clear" w:color="auto" w:fill="000080"/>
    </w:rPr>
  </w:style>
  <w:style w:type="character" w:customStyle="1" w:styleId="DateChar">
    <w:name w:val="Date Char"/>
    <w:qFormat/>
    <w:locked/>
    <w:rsid w:val="00195641"/>
    <w:rPr>
      <w:rFonts w:ascii="仿宋_GB2312" w:eastAsia="仿宋_GB2312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locked/>
    <w:rsid w:val="00195641"/>
    <w:rPr>
      <w:rFonts w:ascii="Times New Roman" w:eastAsia="宋体" w:hAnsi="Times New Roman" w:cs="Times New Roman"/>
      <w:sz w:val="24"/>
      <w:szCs w:val="24"/>
    </w:rPr>
  </w:style>
  <w:style w:type="character" w:customStyle="1" w:styleId="BalloonTextChar">
    <w:name w:val="Balloon Text Char"/>
    <w:qFormat/>
    <w:locked/>
    <w:rsid w:val="00195641"/>
    <w:rPr>
      <w:rFonts w:ascii="Times New Roman" w:eastAsia="宋体" w:hAnsi="Times New Roman" w:cs="Times New Roman"/>
      <w:sz w:val="18"/>
      <w:szCs w:val="18"/>
    </w:rPr>
  </w:style>
  <w:style w:type="paragraph" w:customStyle="1" w:styleId="23">
    <w:name w:val="列出段落2"/>
    <w:basedOn w:val="a"/>
    <w:qFormat/>
    <w:rsid w:val="00195641"/>
    <w:pPr>
      <w:ind w:firstLine="420"/>
    </w:pPr>
  </w:style>
  <w:style w:type="character" w:customStyle="1" w:styleId="CharChar21">
    <w:name w:val="Char Char21"/>
    <w:qFormat/>
    <w:locked/>
    <w:rsid w:val="00195641"/>
    <w:rPr>
      <w:rFonts w:eastAsia="宋体"/>
      <w:kern w:val="2"/>
      <w:sz w:val="18"/>
      <w:lang w:val="en-US" w:eastAsia="zh-CN"/>
    </w:rPr>
  </w:style>
  <w:style w:type="character" w:customStyle="1" w:styleId="keyword">
    <w:name w:val="keyword"/>
    <w:qFormat/>
    <w:rsid w:val="00195641"/>
  </w:style>
  <w:style w:type="character" w:customStyle="1" w:styleId="def">
    <w:name w:val="def"/>
    <w:qFormat/>
    <w:rsid w:val="00195641"/>
  </w:style>
  <w:style w:type="paragraph" w:customStyle="1" w:styleId="1b">
    <w:name w:val="纯文本1"/>
    <w:basedOn w:val="a"/>
    <w:next w:val="a8"/>
    <w:qFormat/>
    <w:rsid w:val="00195641"/>
    <w:rPr>
      <w:rFonts w:ascii="宋体" w:eastAsia="微软雅黑" w:hAnsi="Courier New"/>
      <w:kern w:val="21"/>
      <w:sz w:val="22"/>
      <w:szCs w:val="22"/>
    </w:rPr>
  </w:style>
  <w:style w:type="character" w:customStyle="1" w:styleId="1c">
    <w:name w:val="访问过的超链接1"/>
    <w:uiPriority w:val="99"/>
    <w:unhideWhenUsed/>
    <w:qFormat/>
    <w:rsid w:val="00195641"/>
    <w:rPr>
      <w:color w:val="800080"/>
      <w:u w:val="single"/>
    </w:rPr>
  </w:style>
  <w:style w:type="paragraph" w:customStyle="1" w:styleId="33">
    <w:name w:val="列出段落3"/>
    <w:basedOn w:val="a"/>
    <w:qFormat/>
    <w:rsid w:val="00195641"/>
    <w:pPr>
      <w:ind w:firstLine="420"/>
    </w:pPr>
  </w:style>
  <w:style w:type="character" w:customStyle="1" w:styleId="Char26">
    <w:name w:val="纯文本 Char2"/>
    <w:uiPriority w:val="99"/>
    <w:semiHidden/>
    <w:qFormat/>
    <w:rsid w:val="00195641"/>
    <w:rPr>
      <w:rFonts w:ascii="宋体" w:eastAsia="宋体" w:hAnsi="Courier New" w:cs="Courier New"/>
      <w:szCs w:val="21"/>
    </w:rPr>
  </w:style>
  <w:style w:type="paragraph" w:customStyle="1" w:styleId="1d">
    <w:name w:val="修订1"/>
    <w:hidden/>
    <w:uiPriority w:val="99"/>
    <w:semiHidden/>
    <w:qFormat/>
    <w:rsid w:val="00195641"/>
    <w:rPr>
      <w:rFonts w:ascii="Calibri" w:eastAsia="等线" w:hAnsi="Calibri"/>
      <w:kern w:val="2"/>
      <w:sz w:val="21"/>
      <w:szCs w:val="22"/>
    </w:rPr>
  </w:style>
  <w:style w:type="character" w:customStyle="1" w:styleId="HTMLChar">
    <w:name w:val="HTML 预设格式 Char"/>
    <w:basedOn w:val="a0"/>
    <w:uiPriority w:val="99"/>
    <w:semiHidden/>
    <w:qFormat/>
    <w:rsid w:val="00195641"/>
    <w:rPr>
      <w:rFonts w:ascii="Courier New" w:eastAsia="宋体" w:hAnsi="Courier New" w:cs="Courier New"/>
      <w:sz w:val="20"/>
      <w:szCs w:val="20"/>
    </w:rPr>
  </w:style>
  <w:style w:type="character" w:customStyle="1" w:styleId="HTMLChar1">
    <w:name w:val="HTML 预设格式 Char1"/>
    <w:link w:val="HTML"/>
    <w:uiPriority w:val="99"/>
    <w:qFormat/>
    <w:rsid w:val="00195641"/>
    <w:rPr>
      <w:rFonts w:ascii="宋体" w:eastAsia="宋体" w:hAnsi="宋体" w:cs="Times New Roman"/>
      <w:kern w:val="0"/>
      <w:szCs w:val="24"/>
    </w:rPr>
  </w:style>
  <w:style w:type="paragraph" w:customStyle="1" w:styleId="reader-word-layer">
    <w:name w:val="reader-word-layer"/>
    <w:basedOn w:val="a"/>
    <w:qFormat/>
    <w:rsid w:val="001956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high-light-bg4">
    <w:name w:val="high-light-bg4"/>
    <w:qFormat/>
    <w:rsid w:val="00195641"/>
  </w:style>
  <w:style w:type="paragraph" w:customStyle="1" w:styleId="110">
    <w:name w:val="修订11"/>
    <w:hidden/>
    <w:uiPriority w:val="99"/>
    <w:semiHidden/>
    <w:qFormat/>
    <w:rsid w:val="00195641"/>
    <w:rPr>
      <w:rFonts w:ascii="Calibri" w:hAnsi="Calibri"/>
      <w:kern w:val="2"/>
      <w:sz w:val="21"/>
      <w:szCs w:val="22"/>
    </w:rPr>
  </w:style>
  <w:style w:type="paragraph" w:customStyle="1" w:styleId="40">
    <w:name w:val="列出段落4"/>
    <w:basedOn w:val="a"/>
    <w:qFormat/>
    <w:rsid w:val="00195641"/>
    <w:pPr>
      <w:ind w:firstLine="420"/>
    </w:pPr>
    <w:rPr>
      <w:szCs w:val="21"/>
    </w:rPr>
  </w:style>
  <w:style w:type="character" w:customStyle="1" w:styleId="CharChar211">
    <w:name w:val="Char Char211"/>
    <w:qFormat/>
    <w:locked/>
    <w:rsid w:val="00195641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8">
    <w:name w:val="页眉 Char1"/>
    <w:uiPriority w:val="99"/>
    <w:qFormat/>
    <w:rsid w:val="00195641"/>
    <w:rPr>
      <w:sz w:val="18"/>
      <w:szCs w:val="18"/>
    </w:rPr>
  </w:style>
  <w:style w:type="character" w:customStyle="1" w:styleId="Char19">
    <w:name w:val="页脚 Char1"/>
    <w:uiPriority w:val="99"/>
    <w:qFormat/>
    <w:rsid w:val="00195641"/>
    <w:rPr>
      <w:sz w:val="18"/>
      <w:szCs w:val="18"/>
    </w:rPr>
  </w:style>
  <w:style w:type="character" w:customStyle="1" w:styleId="1e">
    <w:name w:val="标题 1 字符"/>
    <w:qFormat/>
    <w:rsid w:val="00195641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4">
    <w:name w:val="标题 2 字符"/>
    <w:uiPriority w:val="9"/>
    <w:semiHidden/>
    <w:qFormat/>
    <w:rsid w:val="00195641"/>
    <w:rPr>
      <w:rFonts w:ascii="Calibri Light" w:eastAsia="等线 Light" w:hAnsi="Calibri Light" w:cs="Times New Roman"/>
      <w:b/>
      <w:bCs/>
      <w:kern w:val="2"/>
      <w:sz w:val="32"/>
      <w:szCs w:val="32"/>
    </w:rPr>
  </w:style>
  <w:style w:type="character" w:customStyle="1" w:styleId="aff">
    <w:name w:val="正文文本缩进 字符"/>
    <w:uiPriority w:val="99"/>
    <w:semiHidden/>
    <w:qFormat/>
    <w:rsid w:val="00195641"/>
    <w:rPr>
      <w:rFonts w:ascii="Calibri" w:eastAsia="宋体" w:hAnsi="Calibri" w:cs="Times New Roman"/>
      <w:kern w:val="2"/>
      <w:sz w:val="21"/>
    </w:rPr>
  </w:style>
  <w:style w:type="character" w:customStyle="1" w:styleId="aff0">
    <w:name w:val="纯文本 字符"/>
    <w:uiPriority w:val="99"/>
    <w:semiHidden/>
    <w:qFormat/>
    <w:rsid w:val="00195641"/>
    <w:rPr>
      <w:rFonts w:ascii="等线" w:hAnsi="Courier New" w:cs="Courier New"/>
      <w:kern w:val="2"/>
      <w:sz w:val="21"/>
    </w:rPr>
  </w:style>
  <w:style w:type="character" w:customStyle="1" w:styleId="aff1">
    <w:name w:val="批注文字 字符"/>
    <w:uiPriority w:val="99"/>
    <w:semiHidden/>
    <w:qFormat/>
    <w:rsid w:val="00195641"/>
    <w:rPr>
      <w:rFonts w:ascii="Calibri" w:eastAsia="宋体" w:hAnsi="Calibri" w:cs="Times New Roman"/>
      <w:kern w:val="2"/>
      <w:sz w:val="21"/>
    </w:rPr>
  </w:style>
  <w:style w:type="character" w:customStyle="1" w:styleId="aff2">
    <w:name w:val="批注主题 字符"/>
    <w:uiPriority w:val="99"/>
    <w:semiHidden/>
    <w:qFormat/>
    <w:rsid w:val="00195641"/>
    <w:rPr>
      <w:rFonts w:ascii="Calibri" w:eastAsia="宋体" w:hAnsi="Calibri" w:cs="Times New Roman"/>
      <w:b/>
      <w:bCs/>
      <w:kern w:val="2"/>
      <w:sz w:val="21"/>
    </w:rPr>
  </w:style>
  <w:style w:type="character" w:customStyle="1" w:styleId="aff3">
    <w:name w:val="批注框文本 字符"/>
    <w:uiPriority w:val="99"/>
    <w:semiHidden/>
    <w:qFormat/>
    <w:rsid w:val="00195641"/>
    <w:rPr>
      <w:rFonts w:ascii="Calibri" w:eastAsia="宋体" w:hAnsi="Calibri" w:cs="Times New Roman"/>
      <w:kern w:val="2"/>
      <w:sz w:val="18"/>
      <w:szCs w:val="18"/>
    </w:rPr>
  </w:style>
  <w:style w:type="character" w:customStyle="1" w:styleId="aff4">
    <w:name w:val="正文文本 字符"/>
    <w:uiPriority w:val="99"/>
    <w:semiHidden/>
    <w:qFormat/>
    <w:rsid w:val="00195641"/>
    <w:rPr>
      <w:rFonts w:ascii="Calibri" w:eastAsia="宋体" w:hAnsi="Calibri" w:cs="Times New Roman"/>
      <w:kern w:val="2"/>
      <w:sz w:val="21"/>
    </w:rPr>
  </w:style>
  <w:style w:type="character" w:customStyle="1" w:styleId="aff5">
    <w:name w:val="文档结构图 字符"/>
    <w:uiPriority w:val="99"/>
    <w:semiHidden/>
    <w:qFormat/>
    <w:rsid w:val="00195641"/>
    <w:rPr>
      <w:rFonts w:ascii="Microsoft YaHei UI" w:eastAsia="Microsoft YaHei UI" w:hAnsi="Calibri" w:cs="Times New Roman"/>
      <w:kern w:val="2"/>
      <w:sz w:val="18"/>
      <w:szCs w:val="18"/>
    </w:rPr>
  </w:style>
  <w:style w:type="character" w:customStyle="1" w:styleId="aff6">
    <w:name w:val="日期 字符"/>
    <w:uiPriority w:val="99"/>
    <w:semiHidden/>
    <w:qFormat/>
    <w:rsid w:val="00195641"/>
    <w:rPr>
      <w:rFonts w:ascii="Calibri" w:eastAsia="宋体" w:hAnsi="Calibri" w:cs="Times New Roman"/>
      <w:kern w:val="2"/>
      <w:sz w:val="21"/>
    </w:rPr>
  </w:style>
  <w:style w:type="character" w:customStyle="1" w:styleId="25">
    <w:name w:val="正文文本缩进 2 字符"/>
    <w:uiPriority w:val="99"/>
    <w:semiHidden/>
    <w:qFormat/>
    <w:rsid w:val="00195641"/>
    <w:rPr>
      <w:rFonts w:ascii="Calibri" w:eastAsia="宋体" w:hAnsi="Calibri" w:cs="Times New Roman"/>
      <w:kern w:val="2"/>
      <w:sz w:val="21"/>
    </w:rPr>
  </w:style>
  <w:style w:type="character" w:customStyle="1" w:styleId="34">
    <w:name w:val="正文文本 3 字符"/>
    <w:uiPriority w:val="99"/>
    <w:semiHidden/>
    <w:qFormat/>
    <w:rsid w:val="00195641"/>
    <w:rPr>
      <w:rFonts w:ascii="Calibri" w:eastAsia="宋体" w:hAnsi="Calibri" w:cs="Times New Roman"/>
      <w:kern w:val="2"/>
      <w:sz w:val="16"/>
      <w:szCs w:val="16"/>
    </w:rPr>
  </w:style>
  <w:style w:type="character" w:customStyle="1" w:styleId="HTML0">
    <w:name w:val="HTML 预设格式 字符"/>
    <w:uiPriority w:val="99"/>
    <w:semiHidden/>
    <w:qFormat/>
    <w:rsid w:val="00195641"/>
    <w:rPr>
      <w:rFonts w:ascii="Courier New" w:eastAsia="宋体" w:hAnsi="Courier New" w:cs="Courier New"/>
      <w:kern w:val="2"/>
      <w:sz w:val="20"/>
      <w:szCs w:val="20"/>
    </w:rPr>
  </w:style>
  <w:style w:type="paragraph" w:customStyle="1" w:styleId="1f">
    <w:name w:val="无间隔1"/>
    <w:uiPriority w:val="1"/>
    <w:qFormat/>
    <w:rsid w:val="00195641"/>
    <w:rPr>
      <w:rFonts w:ascii="Calibri" w:hAnsi="Calibri"/>
      <w:sz w:val="22"/>
      <w:szCs w:val="22"/>
    </w:rPr>
  </w:style>
  <w:style w:type="character" w:customStyle="1" w:styleId="Charf">
    <w:name w:val="标题 Char"/>
    <w:basedOn w:val="a0"/>
    <w:uiPriority w:val="10"/>
    <w:qFormat/>
    <w:rsid w:val="0019564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1">
    <w:name w:val="标题 Char1"/>
    <w:link w:val="ae"/>
    <w:qFormat/>
    <w:rsid w:val="00195641"/>
    <w:rPr>
      <w:rFonts w:ascii="Calibri Light" w:eastAsia="方正小标宋简体" w:hAnsi="Calibri Light" w:cs="Times New Roman"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3950BA-66EA-47CD-9D28-3D6C9E0ED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811</Words>
  <Characters>4628</Characters>
  <Application>Microsoft Office Word</Application>
  <DocSecurity>0</DocSecurity>
  <Lines>38</Lines>
  <Paragraphs>10</Paragraphs>
  <ScaleCrop>false</ScaleCrop>
  <Company>user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2019-06-26T03:57:00Z</cp:lastPrinted>
  <dcterms:created xsi:type="dcterms:W3CDTF">2019-06-18T07:50:00Z</dcterms:created>
  <dcterms:modified xsi:type="dcterms:W3CDTF">2020-10-20T03:31:00Z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