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F7FE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3BB55718"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2025-2026学年秋季学期开学校园安全检查工作安排表</w:t>
      </w:r>
    </w:p>
    <w:p w14:paraId="090D78EA">
      <w:pPr>
        <w:spacing w:line="560" w:lineRule="exact"/>
        <w:ind w:firstLine="480" w:firstLineChars="200"/>
        <w:jc w:val="center"/>
        <w:rPr>
          <w:rFonts w:ascii="方正小标宋简体" w:hAnsi="方正小标宋简体" w:eastAsia="方正小标宋简体" w:cs="方正小标宋简体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sz w:val="24"/>
          <w:szCs w:val="24"/>
        </w:rPr>
        <w:t>（带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*的为联络员</w:t>
      </w:r>
      <w:r>
        <w:rPr>
          <w:rFonts w:ascii="方正小标宋简体" w:hAnsi="方正小标宋简体" w:eastAsia="方正小标宋简体" w:cs="方正小标宋简体"/>
          <w:sz w:val="24"/>
          <w:szCs w:val="24"/>
        </w:rPr>
        <w:t>）</w:t>
      </w:r>
    </w:p>
    <w:tbl>
      <w:tblPr>
        <w:tblStyle w:val="4"/>
        <w:tblW w:w="15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944"/>
        <w:gridCol w:w="3176"/>
        <w:gridCol w:w="3916"/>
        <w:gridCol w:w="5215"/>
      </w:tblGrid>
      <w:tr w14:paraId="46F8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  <w:jc w:val="center"/>
        </w:trPr>
        <w:tc>
          <w:tcPr>
            <w:tcW w:w="907" w:type="dxa"/>
            <w:vAlign w:val="center"/>
          </w:tcPr>
          <w:p w14:paraId="0D4D8896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44" w:type="dxa"/>
            <w:vAlign w:val="center"/>
          </w:tcPr>
          <w:p w14:paraId="36828A76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3176" w:type="dxa"/>
            <w:vAlign w:val="center"/>
          </w:tcPr>
          <w:p w14:paraId="20C4053A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3916" w:type="dxa"/>
            <w:vAlign w:val="center"/>
          </w:tcPr>
          <w:p w14:paraId="0B57CA4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参加人员</w:t>
            </w:r>
          </w:p>
        </w:tc>
        <w:tc>
          <w:tcPr>
            <w:tcW w:w="5215" w:type="dxa"/>
            <w:vAlign w:val="center"/>
          </w:tcPr>
          <w:p w14:paraId="4BBBC93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 w14:paraId="1CD6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907" w:type="dxa"/>
            <w:vAlign w:val="center"/>
          </w:tcPr>
          <w:p w14:paraId="24C3CF2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944" w:type="dxa"/>
            <w:vAlign w:val="center"/>
          </w:tcPr>
          <w:p w14:paraId="54192CE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9月10日上午</w:t>
            </w:r>
          </w:p>
          <w:p w14:paraId="2CAC52C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8：30-12：00</w:t>
            </w:r>
          </w:p>
        </w:tc>
        <w:tc>
          <w:tcPr>
            <w:tcW w:w="3176" w:type="dxa"/>
            <w:vAlign w:val="center"/>
          </w:tcPr>
          <w:p w14:paraId="2C88DD7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1．政治领域安全；</w:t>
            </w:r>
          </w:p>
        </w:tc>
        <w:tc>
          <w:tcPr>
            <w:tcW w:w="3916" w:type="dxa"/>
            <w:vAlign w:val="center"/>
          </w:tcPr>
          <w:p w14:paraId="193B807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学院领导：陈建伟</w:t>
            </w:r>
          </w:p>
          <w:p w14:paraId="7BA78F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其他人员：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*</w:t>
            </w:r>
            <w:r>
              <w:rPr>
                <w:rFonts w:hint="eastAsia" w:ascii="仿宋_GB2312" w:eastAsia="仿宋_GB2312"/>
                <w:sz w:val="28"/>
                <w:szCs w:val="28"/>
              </w:rPr>
              <w:t>张国强、杨秋，各二级学院总支书记</w:t>
            </w:r>
          </w:p>
        </w:tc>
        <w:tc>
          <w:tcPr>
            <w:tcW w:w="5215" w:type="dxa"/>
            <w:vAlign w:val="center"/>
          </w:tcPr>
          <w:p w14:paraId="03A51B4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第一阶段：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实地查看，党史教育长廊、党群服务中心、各二级学院党建工作主阵地等工作开展情况及留档材料完整情况</w:t>
            </w:r>
          </w:p>
          <w:p w14:paraId="328541E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第二阶段：</w:t>
            </w:r>
            <w:r>
              <w:rPr>
                <w:rFonts w:ascii="仿宋_GB2312" w:eastAsia="仿宋_GB2312"/>
                <w:sz w:val="28"/>
                <w:szCs w:val="28"/>
              </w:rPr>
              <w:t>组织</w:t>
            </w:r>
            <w:r>
              <w:rPr>
                <w:rFonts w:hint="eastAsia" w:ascii="仿宋_GB2312" w:eastAsia="仿宋_GB2312"/>
                <w:sz w:val="28"/>
                <w:szCs w:val="28"/>
              </w:rPr>
              <w:t>召开</w:t>
            </w:r>
            <w:r>
              <w:rPr>
                <w:rFonts w:ascii="仿宋_GB2312" w:eastAsia="仿宋_GB2312"/>
                <w:sz w:val="28"/>
                <w:szCs w:val="28"/>
              </w:rPr>
              <w:t>学院支部书记专项工作会议，进一步强调政治领域安全工作要求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  <w:tr w14:paraId="335C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907" w:type="dxa"/>
            <w:vAlign w:val="center"/>
          </w:tcPr>
          <w:p w14:paraId="7A86F5E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944" w:type="dxa"/>
            <w:vAlign w:val="center"/>
          </w:tcPr>
          <w:p w14:paraId="011485C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9月10日上午</w:t>
            </w:r>
          </w:p>
          <w:p w14:paraId="1A773E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8：30-12：00</w:t>
            </w:r>
          </w:p>
        </w:tc>
        <w:tc>
          <w:tcPr>
            <w:tcW w:w="3176" w:type="dxa"/>
            <w:vAlign w:val="center"/>
          </w:tcPr>
          <w:p w14:paraId="3097CE6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2．校园公共安全隐患排查及校内水域安全管理；</w:t>
            </w:r>
          </w:p>
          <w:p w14:paraId="1F6D547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3．食堂（含燃气）、商贸、住宿等后勤服务管理；</w:t>
            </w:r>
          </w:p>
        </w:tc>
        <w:tc>
          <w:tcPr>
            <w:tcW w:w="3916" w:type="dxa"/>
            <w:vAlign w:val="center"/>
          </w:tcPr>
          <w:p w14:paraId="03B5469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学院领导：黄凯声</w:t>
            </w:r>
          </w:p>
          <w:p w14:paraId="70AEA33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其他人员：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*</w:t>
            </w:r>
            <w:r>
              <w:rPr>
                <w:rFonts w:hint="eastAsia" w:ascii="仿宋_GB2312" w:eastAsia="仿宋_GB2312"/>
                <w:sz w:val="28"/>
                <w:szCs w:val="28"/>
              </w:rPr>
              <w:t>冯奕、董献斌，以及兰溪市场监管、综合行政执法等部门工作人员</w:t>
            </w:r>
          </w:p>
        </w:tc>
        <w:tc>
          <w:tcPr>
            <w:tcW w:w="5215" w:type="dxa"/>
            <w:vAlign w:val="center"/>
          </w:tcPr>
          <w:p w14:paraId="28AB5D9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第一阶段：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实地查看，1、2号食堂及商贸区，1至11号学生公寓、八咏湖水域等</w:t>
            </w:r>
          </w:p>
          <w:p w14:paraId="374C0C5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第二阶段：</w:t>
            </w:r>
            <w:r>
              <w:rPr>
                <w:rFonts w:ascii="仿宋_GB2312" w:eastAsia="仿宋_GB2312"/>
                <w:sz w:val="28"/>
                <w:szCs w:val="28"/>
              </w:rPr>
              <w:t>材料上报，由涉及部门负责人审定自查总结材料后于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9月12日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下午2点前</w:t>
            </w:r>
            <w:r>
              <w:rPr>
                <w:rFonts w:ascii="仿宋_GB2312" w:eastAsia="仿宋_GB2312"/>
                <w:sz w:val="28"/>
                <w:szCs w:val="28"/>
              </w:rPr>
              <w:t>报安全保卫部（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公管</w:t>
            </w:r>
            <w:r>
              <w:rPr>
                <w:rFonts w:ascii="仿宋_GB2312" w:eastAsia="仿宋_GB2312"/>
                <w:sz w:val="28"/>
                <w:szCs w:val="28"/>
              </w:rPr>
              <w:t>部、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后勤服务部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  <w:tr w14:paraId="6418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907" w:type="dxa"/>
            <w:vAlign w:val="center"/>
          </w:tcPr>
          <w:p w14:paraId="7205EBA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944" w:type="dxa"/>
            <w:vAlign w:val="center"/>
          </w:tcPr>
          <w:p w14:paraId="3F614CA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9月10日全天</w:t>
            </w:r>
          </w:p>
          <w:p w14:paraId="3B3D238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8：30-16：00</w:t>
            </w:r>
          </w:p>
        </w:tc>
        <w:tc>
          <w:tcPr>
            <w:tcW w:w="3176" w:type="dxa"/>
            <w:vAlign w:val="center"/>
          </w:tcPr>
          <w:p w14:paraId="594C20E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4．实验室安全管理；</w:t>
            </w:r>
          </w:p>
        </w:tc>
        <w:tc>
          <w:tcPr>
            <w:tcW w:w="3916" w:type="dxa"/>
            <w:vAlign w:val="center"/>
          </w:tcPr>
          <w:p w14:paraId="60F871A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学院领导：蒋芬君</w:t>
            </w:r>
          </w:p>
          <w:p w14:paraId="6489461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其他人员：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*</w:t>
            </w:r>
            <w:r>
              <w:rPr>
                <w:rFonts w:hint="eastAsia" w:ascii="仿宋_GB2312" w:eastAsia="仿宋_GB2312"/>
                <w:sz w:val="28"/>
                <w:szCs w:val="28"/>
              </w:rPr>
              <w:t>盛含晶、章昭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林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，各二级教学单位负责实验教学管理的副院长、所属实验室责任人、实验员及相关涉及检查内容的工作人员</w:t>
            </w:r>
          </w:p>
        </w:tc>
        <w:tc>
          <w:tcPr>
            <w:tcW w:w="5215" w:type="dxa"/>
            <w:vAlign w:val="center"/>
          </w:tcPr>
          <w:p w14:paraId="7FF7CA9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第一阶段：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实地查看，9号实训楼，6号实训楼、10号实训楼；</w:t>
            </w:r>
          </w:p>
          <w:p w14:paraId="632F5D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第二阶段：</w:t>
            </w:r>
            <w:r>
              <w:rPr>
                <w:rFonts w:ascii="仿宋_GB2312" w:eastAsia="仿宋_GB2312"/>
                <w:sz w:val="28"/>
                <w:szCs w:val="28"/>
              </w:rPr>
              <w:t>材料上报，由涉及部门负责人审定自查总结材料后于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9月12日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下午2点前</w:t>
            </w:r>
            <w:r>
              <w:rPr>
                <w:rFonts w:ascii="仿宋_GB2312" w:eastAsia="仿宋_GB2312"/>
                <w:sz w:val="28"/>
                <w:szCs w:val="28"/>
              </w:rPr>
              <w:t>报安全保卫部（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实验室</w:t>
            </w:r>
            <w:r>
              <w:rPr>
                <w:rFonts w:ascii="仿宋_GB2312" w:eastAsia="仿宋_GB2312"/>
                <w:sz w:val="28"/>
                <w:szCs w:val="28"/>
              </w:rPr>
              <w:t>、各二级学院）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  <w:tr w14:paraId="306F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907" w:type="dxa"/>
            <w:vAlign w:val="center"/>
          </w:tcPr>
          <w:p w14:paraId="238A04A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944" w:type="dxa"/>
            <w:vAlign w:val="center"/>
          </w:tcPr>
          <w:p w14:paraId="59C2542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9月10日上午</w:t>
            </w:r>
          </w:p>
          <w:p w14:paraId="68350F4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8：30-12：00</w:t>
            </w:r>
          </w:p>
        </w:tc>
        <w:tc>
          <w:tcPr>
            <w:tcW w:w="3176" w:type="dxa"/>
            <w:vAlign w:val="center"/>
          </w:tcPr>
          <w:p w14:paraId="102D2A2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5.学生外出实习实训安全管理、日常教学安全管理；</w:t>
            </w:r>
          </w:p>
        </w:tc>
        <w:tc>
          <w:tcPr>
            <w:tcW w:w="3916" w:type="dxa"/>
            <w:vAlign w:val="center"/>
          </w:tcPr>
          <w:p w14:paraId="4619EAD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学院领导：蒋永华</w:t>
            </w:r>
          </w:p>
          <w:p w14:paraId="18D6ADC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其他人员：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*</w:t>
            </w:r>
            <w:r>
              <w:rPr>
                <w:rFonts w:hint="eastAsia" w:ascii="仿宋_GB2312" w:eastAsia="仿宋_GB2312"/>
                <w:sz w:val="28"/>
                <w:szCs w:val="28"/>
              </w:rPr>
              <w:t>徐燕、刘琳、李颖怡，各二级教学单位院长、综合办主任及相关涉及检查内容的工作人员</w:t>
            </w:r>
          </w:p>
        </w:tc>
        <w:tc>
          <w:tcPr>
            <w:tcW w:w="5215" w:type="dxa"/>
            <w:vAlign w:val="center"/>
          </w:tcPr>
          <w:p w14:paraId="43CADD2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第一阶段：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实地查看，1-4号教学楼教室日常教学安全管理情况，各教学单位专业实习实训安全管理台账；</w:t>
            </w:r>
          </w:p>
          <w:p w14:paraId="34FAC8A7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第二阶段：</w:t>
            </w:r>
            <w:r>
              <w:rPr>
                <w:rFonts w:ascii="仿宋_GB2312" w:eastAsia="仿宋_GB2312"/>
                <w:sz w:val="28"/>
                <w:szCs w:val="28"/>
              </w:rPr>
              <w:t>材料上报，由涉及部门负责人审定自查总结材料后于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9月12日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下午2点前</w:t>
            </w:r>
            <w:r>
              <w:rPr>
                <w:rFonts w:ascii="仿宋_GB2312" w:eastAsia="仿宋_GB2312"/>
                <w:sz w:val="28"/>
                <w:szCs w:val="28"/>
              </w:rPr>
              <w:t>报安全保卫部（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教务部</w:t>
            </w:r>
            <w:r>
              <w:rPr>
                <w:rFonts w:ascii="仿宋_GB2312" w:eastAsia="仿宋_GB2312"/>
                <w:sz w:val="28"/>
                <w:szCs w:val="28"/>
              </w:rPr>
              <w:t>、各二级学院综合办）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  <w:tr w14:paraId="2114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907" w:type="dxa"/>
            <w:vAlign w:val="center"/>
          </w:tcPr>
          <w:p w14:paraId="03E32E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944" w:type="dxa"/>
            <w:vAlign w:val="center"/>
          </w:tcPr>
          <w:p w14:paraId="0B027F4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9月10日全天</w:t>
            </w:r>
          </w:p>
          <w:p w14:paraId="6FD550B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8：30-16：00</w:t>
            </w:r>
          </w:p>
        </w:tc>
        <w:tc>
          <w:tcPr>
            <w:tcW w:w="3176" w:type="dxa"/>
            <w:vAlign w:val="center"/>
          </w:tcPr>
          <w:p w14:paraId="4F5C72A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 重点关注学生关心帮扶管理（含XJ、XL）</w:t>
            </w:r>
          </w:p>
          <w:p w14:paraId="2DD7231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 开学初学生思想动态调研</w:t>
            </w:r>
          </w:p>
        </w:tc>
        <w:tc>
          <w:tcPr>
            <w:tcW w:w="3916" w:type="dxa"/>
            <w:vAlign w:val="center"/>
          </w:tcPr>
          <w:p w14:paraId="1D38A5D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学院领导：陈天云</w:t>
            </w:r>
          </w:p>
          <w:p w14:paraId="08CC6BF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其他人员：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*</w:t>
            </w:r>
            <w:r>
              <w:rPr>
                <w:rFonts w:hint="eastAsia" w:ascii="仿宋_GB2312" w:eastAsia="仿宋_GB2312"/>
                <w:sz w:val="28"/>
                <w:szCs w:val="28"/>
              </w:rPr>
              <w:t>童必勋、于倩倩、倪笑泉，各二级学院总支副书记、学工办主任及相关涉及检查内容的工作人员</w:t>
            </w:r>
          </w:p>
        </w:tc>
        <w:tc>
          <w:tcPr>
            <w:tcW w:w="5215" w:type="dxa"/>
            <w:vAlign w:val="center"/>
          </w:tcPr>
          <w:p w14:paraId="6EED32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第一阶段：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实地查看：设计学院学工办——工学院学工办——理学院学工办——商学院学工办——文学院学工办——法学院学工办——学院心理健康咨询中心——团委；</w:t>
            </w:r>
          </w:p>
          <w:p w14:paraId="5A55A7C3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第二阶段：</w:t>
            </w:r>
            <w:r>
              <w:rPr>
                <w:rFonts w:ascii="仿宋_GB2312" w:eastAsia="仿宋_GB2312"/>
                <w:sz w:val="28"/>
                <w:szCs w:val="28"/>
              </w:rPr>
              <w:t>材料上报，由涉及部门负责人审定自查总结材料后于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9月12日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前</w:t>
            </w:r>
            <w:r>
              <w:rPr>
                <w:rFonts w:ascii="仿宋_GB2312" w:eastAsia="仿宋_GB2312"/>
                <w:sz w:val="28"/>
                <w:szCs w:val="28"/>
              </w:rPr>
              <w:t>报安全保卫部（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学工部</w:t>
            </w:r>
            <w:r>
              <w:rPr>
                <w:rFonts w:ascii="仿宋_GB2312" w:eastAsia="仿宋_GB2312"/>
                <w:sz w:val="28"/>
                <w:szCs w:val="28"/>
              </w:rPr>
              <w:t>、各二级学院学工办）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  <w:tr w14:paraId="5EC78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907" w:type="dxa"/>
            <w:vAlign w:val="center"/>
          </w:tcPr>
          <w:p w14:paraId="664A78E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944" w:type="dxa"/>
            <w:vAlign w:val="center"/>
          </w:tcPr>
          <w:p w14:paraId="469BF2E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9月10日上午</w:t>
            </w:r>
          </w:p>
          <w:p w14:paraId="4C66EB2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8：30-12：00</w:t>
            </w:r>
          </w:p>
        </w:tc>
        <w:tc>
          <w:tcPr>
            <w:tcW w:w="3176" w:type="dxa"/>
            <w:vAlign w:val="center"/>
          </w:tcPr>
          <w:p w14:paraId="5817793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 应急处置预案完善情况（极端事件防范领域）</w:t>
            </w:r>
          </w:p>
        </w:tc>
        <w:tc>
          <w:tcPr>
            <w:tcW w:w="3916" w:type="dxa"/>
            <w:vAlign w:val="center"/>
          </w:tcPr>
          <w:p w14:paraId="2D5497D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学院领导：刘星喜</w:t>
            </w:r>
          </w:p>
          <w:p w14:paraId="311B49D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其他人员：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*</w:t>
            </w:r>
            <w:r>
              <w:rPr>
                <w:rFonts w:hint="eastAsia" w:ascii="仿宋_GB2312" w:eastAsia="仿宋_GB2312"/>
                <w:sz w:val="28"/>
                <w:szCs w:val="28"/>
              </w:rPr>
              <w:t>魏欢、徐根方，学院综治中心驻校民警及相关涉及检查内容的工作人员</w:t>
            </w:r>
          </w:p>
        </w:tc>
        <w:tc>
          <w:tcPr>
            <w:tcW w:w="5215" w:type="dxa"/>
            <w:vAlign w:val="center"/>
          </w:tcPr>
          <w:p w14:paraId="410EE67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第一阶段：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实地查看：南门进、出口——西门进、出口（含维也纳入口）——北门进、出口——图书馆（迎新报到点）；</w:t>
            </w:r>
          </w:p>
          <w:p w14:paraId="680D44D3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第二阶段：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组织</w:t>
            </w:r>
            <w:r>
              <w:rPr>
                <w:rFonts w:ascii="仿宋_GB2312" w:eastAsia="仿宋_GB2312"/>
                <w:sz w:val="28"/>
                <w:szCs w:val="28"/>
              </w:rPr>
              <w:t>召开校地联动安全稳定研判会，具体做好属地对接工作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，及时汇总材料，做好上报。</w:t>
            </w:r>
          </w:p>
        </w:tc>
      </w:tr>
    </w:tbl>
    <w:p w14:paraId="5846BF5F"/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75848"/>
    <w:rsid w:val="6D81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1145</Words>
  <Characters>1203</Characters>
  <Lines>0</Lines>
  <Paragraphs>0</Paragraphs>
  <TotalTime>0</TotalTime>
  <ScaleCrop>false</ScaleCrop>
  <LinksUpToDate>false</LinksUpToDate>
  <CharactersWithSpaces>1208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2025-09-09T02:08:00Z</dcterms:created>
  <dc:creator>Administrator</dc:creator>
  <cp:lastModifiedBy>崔小崔</cp:lastModifiedBy>
  <dcterms:modified xsi:type="dcterms:W3CDTF">2025-09-09T04:31:37Z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eyJoZGlkIjoiYWY5ZDYxNjAxMzMyY2Y1YTE3Yzk3YTRiZDczOTI5ZjMiLCJ1c2VySWQiOiIxMjc2ODI2MDg1In0=</vt:lpwstr>
  </property>
  <property fmtid="{D5CDD505-2E9C-101B-9397-08002B2CF9AE}" pid="4" name="ICV">
    <vt:lpwstr>A0042CF291CD4857A1A38FF1F80142C1_12</vt:lpwstr>
  </property>
</Properties>
</file>